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E5292" w14:textId="5EEB8ABF" w:rsidR="00C00BE4" w:rsidRDefault="003668CA" w:rsidP="00E260F6">
      <w:pPr>
        <w:spacing w:after="0" w:line="240" w:lineRule="auto"/>
        <w:jc w:val="center"/>
        <w:outlineLvl w:val="0"/>
        <w:rPr>
          <w:rStyle w:val="Ershivatkozs"/>
          <w:rFonts w:cstheme="minorHAnsi"/>
          <w:color w:val="auto"/>
        </w:rPr>
      </w:pPr>
      <w:r w:rsidRPr="00D267F3">
        <w:rPr>
          <w:rStyle w:val="Ershivatkozs"/>
          <w:rFonts w:cstheme="minorHAnsi"/>
          <w:color w:val="auto"/>
        </w:rPr>
        <w:t xml:space="preserve">PÁLYÁZATI </w:t>
      </w:r>
      <w:r w:rsidR="00C00BE4" w:rsidRPr="00D267F3">
        <w:rPr>
          <w:rStyle w:val="Ershivatkozs"/>
          <w:rFonts w:cstheme="minorHAnsi"/>
          <w:color w:val="auto"/>
        </w:rPr>
        <w:t>FELHÍVÁS</w:t>
      </w:r>
    </w:p>
    <w:p w14:paraId="0D369B74" w14:textId="6A052983" w:rsidR="00744E4A" w:rsidRPr="00D267F3" w:rsidRDefault="00347A36" w:rsidP="00E260F6">
      <w:pPr>
        <w:spacing w:after="0" w:line="240" w:lineRule="auto"/>
        <w:jc w:val="center"/>
        <w:outlineLvl w:val="0"/>
        <w:rPr>
          <w:rStyle w:val="Ershivatkozs"/>
          <w:rFonts w:cstheme="minorHAnsi"/>
          <w:color w:val="auto"/>
        </w:rPr>
      </w:pPr>
      <w:r>
        <w:rPr>
          <w:rStyle w:val="Ershivatkozs"/>
          <w:rFonts w:cstheme="minorHAnsi"/>
          <w:color w:val="auto"/>
        </w:rPr>
        <w:t>A 7090 Tamási, 2560/7 hrsz-ú ingatlanon kialakuló építési telkek értékesítésére</w:t>
      </w:r>
    </w:p>
    <w:p w14:paraId="6AD28A9D" w14:textId="77777777" w:rsidR="00C00BE4" w:rsidRPr="00D267F3" w:rsidRDefault="00C00BE4" w:rsidP="00E260F6">
      <w:pPr>
        <w:spacing w:after="0" w:line="240" w:lineRule="auto"/>
        <w:rPr>
          <w:rStyle w:val="Ershivatkozs"/>
          <w:rFonts w:cstheme="minorHAnsi"/>
          <w:color w:val="auto"/>
        </w:rPr>
      </w:pPr>
    </w:p>
    <w:p w14:paraId="2A1CA844" w14:textId="34C21E21" w:rsidR="00C00BE4" w:rsidRPr="00D267F3" w:rsidRDefault="00C00BE4" w:rsidP="00E260F6">
      <w:pPr>
        <w:spacing w:after="0" w:line="240" w:lineRule="auto"/>
        <w:rPr>
          <w:rFonts w:eastAsia="Times New Roman" w:cstheme="minorHAnsi"/>
          <w:b/>
          <w:u w:val="single"/>
          <w:lang w:eastAsia="hu-HU"/>
        </w:rPr>
      </w:pPr>
      <w:r w:rsidRPr="00D267F3">
        <w:rPr>
          <w:rFonts w:eastAsia="Times New Roman" w:cstheme="minorHAnsi"/>
          <w:b/>
          <w:u w:val="single"/>
          <w:lang w:eastAsia="hu-HU"/>
        </w:rPr>
        <w:t>Az ajánlatkérő megnevezése</w:t>
      </w:r>
    </w:p>
    <w:p w14:paraId="160AA3BE" w14:textId="77777777" w:rsidR="00FA7990" w:rsidRPr="00D267F3" w:rsidRDefault="00FA7990" w:rsidP="00E260F6">
      <w:pPr>
        <w:spacing w:after="0" w:line="240" w:lineRule="auto"/>
        <w:rPr>
          <w:rFonts w:eastAsia="Times New Roman" w:cstheme="minorHAnsi"/>
          <w:b/>
          <w:u w:val="single"/>
          <w:lang w:eastAsia="hu-HU"/>
        </w:rPr>
      </w:pPr>
    </w:p>
    <w:p w14:paraId="286FFCAA" w14:textId="287E2984" w:rsidR="003668CA" w:rsidRPr="00D267F3" w:rsidRDefault="003668CA" w:rsidP="00E260F6">
      <w:pPr>
        <w:pStyle w:val="Szvegtrzs"/>
        <w:rPr>
          <w:rFonts w:asciiTheme="minorHAnsi" w:hAnsiTheme="minorHAnsi" w:cstheme="minorHAnsi"/>
        </w:rPr>
      </w:pPr>
      <w:r w:rsidRPr="00D267F3">
        <w:rPr>
          <w:rFonts w:asciiTheme="minorHAnsi" w:hAnsiTheme="minorHAnsi" w:cstheme="minorHAnsi"/>
        </w:rPr>
        <w:t xml:space="preserve">Tamási Város Önkormányzata (a továbbiakban: Önkormányzat) </w:t>
      </w:r>
      <w:r w:rsidR="001647DC" w:rsidRPr="00D267F3">
        <w:rPr>
          <w:rFonts w:asciiTheme="minorHAnsi" w:hAnsiTheme="minorHAnsi" w:cstheme="minorHAnsi"/>
        </w:rPr>
        <w:t xml:space="preserve">a kizárólagos tulajdonában lévő </w:t>
      </w:r>
      <w:r w:rsidR="00176DD6" w:rsidRPr="00D267F3">
        <w:rPr>
          <w:rFonts w:asciiTheme="minorHAnsi" w:hAnsiTheme="minorHAnsi" w:cstheme="minorHAnsi"/>
        </w:rPr>
        <w:t xml:space="preserve">7090 </w:t>
      </w:r>
      <w:r w:rsidR="001647DC" w:rsidRPr="00D267F3">
        <w:rPr>
          <w:rFonts w:asciiTheme="minorHAnsi" w:hAnsiTheme="minorHAnsi" w:cstheme="minorHAnsi"/>
        </w:rPr>
        <w:t>Tamási</w:t>
      </w:r>
      <w:r w:rsidR="00176DD6" w:rsidRPr="00D267F3">
        <w:rPr>
          <w:rFonts w:asciiTheme="minorHAnsi" w:hAnsiTheme="minorHAnsi" w:cstheme="minorHAnsi"/>
        </w:rPr>
        <w:t xml:space="preserve">, </w:t>
      </w:r>
      <w:r w:rsidR="00842B44">
        <w:rPr>
          <w:rFonts w:asciiTheme="minorHAnsi" w:hAnsiTheme="minorHAnsi" w:cstheme="minorHAnsi"/>
        </w:rPr>
        <w:t>belterület 2560/7 h</w:t>
      </w:r>
      <w:r w:rsidR="00793160" w:rsidRPr="00D267F3">
        <w:rPr>
          <w:rFonts w:asciiTheme="minorHAnsi" w:hAnsiTheme="minorHAnsi" w:cstheme="minorHAnsi"/>
        </w:rPr>
        <w:t>elyrajzi</w:t>
      </w:r>
      <w:r w:rsidR="00B13196">
        <w:rPr>
          <w:rFonts w:asciiTheme="minorHAnsi" w:hAnsiTheme="minorHAnsi" w:cstheme="minorHAnsi"/>
        </w:rPr>
        <w:t xml:space="preserve"> szám</w:t>
      </w:r>
      <w:r w:rsidR="00793160" w:rsidRPr="00D267F3">
        <w:rPr>
          <w:rFonts w:asciiTheme="minorHAnsi" w:hAnsiTheme="minorHAnsi" w:cstheme="minorHAnsi"/>
        </w:rPr>
        <w:t xml:space="preserve"> </w:t>
      </w:r>
      <w:r w:rsidR="001D6635" w:rsidRPr="001D6635">
        <w:rPr>
          <w:rFonts w:asciiTheme="minorHAnsi" w:hAnsiTheme="minorHAnsi" w:cstheme="minorHAnsi"/>
        </w:rPr>
        <w:t xml:space="preserve">alatt </w:t>
      </w:r>
      <w:bookmarkStart w:id="0" w:name="_GoBack"/>
      <w:r w:rsidR="001D6635" w:rsidRPr="001D6635">
        <w:rPr>
          <w:rFonts w:asciiTheme="minorHAnsi" w:hAnsiTheme="minorHAnsi" w:cstheme="minorHAnsi"/>
        </w:rPr>
        <w:t xml:space="preserve">nyilvántartott, </w:t>
      </w:r>
      <w:r w:rsidR="00594625">
        <w:rPr>
          <w:rFonts w:asciiTheme="minorHAnsi" w:hAnsiTheme="minorHAnsi" w:cstheme="minorHAnsi"/>
        </w:rPr>
        <w:t xml:space="preserve">kivett beépítetlen terület </w:t>
      </w:r>
      <w:r w:rsidR="001D6635" w:rsidRPr="001D6635">
        <w:rPr>
          <w:rFonts w:asciiTheme="minorHAnsi" w:hAnsiTheme="minorHAnsi" w:cstheme="minorHAnsi"/>
        </w:rPr>
        <w:t xml:space="preserve">művelési ágú, </w:t>
      </w:r>
      <w:r w:rsidR="00594625">
        <w:rPr>
          <w:rFonts w:asciiTheme="minorHAnsi" w:hAnsiTheme="minorHAnsi" w:cstheme="minorHAnsi"/>
        </w:rPr>
        <w:t>9767</w:t>
      </w:r>
      <w:r w:rsidR="001D6635" w:rsidRPr="001D6635">
        <w:rPr>
          <w:rFonts w:asciiTheme="minorHAnsi" w:hAnsiTheme="minorHAnsi" w:cstheme="minorHAnsi"/>
        </w:rPr>
        <w:t xml:space="preserve"> m</w:t>
      </w:r>
      <w:r w:rsidR="001D6635" w:rsidRPr="001D6635">
        <w:rPr>
          <w:rFonts w:asciiTheme="minorHAnsi" w:hAnsiTheme="minorHAnsi" w:cstheme="minorHAnsi"/>
          <w:vertAlign w:val="superscript"/>
        </w:rPr>
        <w:t>2</w:t>
      </w:r>
      <w:r w:rsidR="001D6635" w:rsidRPr="001D6635">
        <w:rPr>
          <w:rFonts w:asciiTheme="minorHAnsi" w:hAnsiTheme="minorHAnsi" w:cstheme="minorHAnsi"/>
        </w:rPr>
        <w:t xml:space="preserve"> térmértékű ingatlan</w:t>
      </w:r>
      <w:r w:rsidR="00594625">
        <w:rPr>
          <w:rFonts w:asciiTheme="minorHAnsi" w:hAnsiTheme="minorHAnsi" w:cstheme="minorHAnsi"/>
        </w:rPr>
        <w:t xml:space="preserve">ból a telekalakítást követően </w:t>
      </w:r>
      <w:r w:rsidR="00594625" w:rsidRPr="00594625">
        <w:rPr>
          <w:rFonts w:asciiTheme="minorHAnsi" w:hAnsiTheme="minorHAnsi" w:cstheme="minorHAnsi"/>
        </w:rPr>
        <w:t xml:space="preserve">6 db 800 </w:t>
      </w:r>
      <w:r w:rsidR="00344CB8" w:rsidRPr="00344CB8">
        <w:rPr>
          <w:rFonts w:asciiTheme="minorHAnsi" w:hAnsiTheme="minorHAnsi" w:cstheme="minorHAnsi"/>
        </w:rPr>
        <w:t>m²</w:t>
      </w:r>
      <w:r w:rsidR="00594625" w:rsidRPr="00594625">
        <w:rPr>
          <w:rFonts w:asciiTheme="minorHAnsi" w:hAnsiTheme="minorHAnsi" w:cstheme="minorHAnsi"/>
        </w:rPr>
        <w:t xml:space="preserve"> térmértékű és 2 db 1200 m</w:t>
      </w:r>
      <w:r w:rsidR="00344CB8">
        <w:rPr>
          <w:rFonts w:asciiTheme="minorHAnsi" w:hAnsiTheme="minorHAnsi" w:cstheme="minorHAnsi"/>
        </w:rPr>
        <w:t>²</w:t>
      </w:r>
      <w:r w:rsidR="00594625" w:rsidRPr="00594625">
        <w:rPr>
          <w:rFonts w:asciiTheme="minorHAnsi" w:hAnsiTheme="minorHAnsi" w:cstheme="minorHAnsi"/>
        </w:rPr>
        <w:t xml:space="preserve"> térmértékű építési telk</w:t>
      </w:r>
      <w:r w:rsidR="00594625">
        <w:rPr>
          <w:rFonts w:asciiTheme="minorHAnsi" w:hAnsiTheme="minorHAnsi" w:cstheme="minorHAnsi"/>
        </w:rPr>
        <w:t xml:space="preserve">et </w:t>
      </w:r>
      <w:r w:rsidR="00EC4730" w:rsidRPr="00D267F3">
        <w:rPr>
          <w:rFonts w:asciiTheme="minorHAnsi" w:hAnsiTheme="minorHAnsi" w:cstheme="minorHAnsi"/>
        </w:rPr>
        <w:t>pályázat útján</w:t>
      </w:r>
      <w:r w:rsidR="00220B3A" w:rsidRPr="00D267F3">
        <w:rPr>
          <w:rFonts w:asciiTheme="minorHAnsi" w:hAnsiTheme="minorHAnsi" w:cstheme="minorHAnsi"/>
        </w:rPr>
        <w:t xml:space="preserve"> kívánja </w:t>
      </w:r>
      <w:r w:rsidR="00A92823" w:rsidRPr="00D267F3">
        <w:rPr>
          <w:rFonts w:asciiTheme="minorHAnsi" w:hAnsiTheme="minorHAnsi" w:cstheme="minorHAnsi"/>
        </w:rPr>
        <w:t>értékesíteni</w:t>
      </w:r>
      <w:r w:rsidR="006472FB" w:rsidRPr="00D267F3">
        <w:rPr>
          <w:rFonts w:asciiTheme="minorHAnsi" w:hAnsiTheme="minorHAnsi" w:cstheme="minorHAnsi"/>
        </w:rPr>
        <w:t xml:space="preserve">. Az </w:t>
      </w:r>
      <w:r w:rsidR="00594625">
        <w:rPr>
          <w:rFonts w:asciiTheme="minorHAnsi" w:hAnsiTheme="minorHAnsi" w:cstheme="minorHAnsi"/>
        </w:rPr>
        <w:t xml:space="preserve">építési telkek </w:t>
      </w:r>
      <w:r w:rsidR="00A92823" w:rsidRPr="00D267F3">
        <w:rPr>
          <w:rFonts w:asciiTheme="minorHAnsi" w:hAnsiTheme="minorHAnsi" w:cstheme="minorHAnsi"/>
        </w:rPr>
        <w:t>értékesítésére</w:t>
      </w:r>
      <w:r w:rsidR="00EC4730" w:rsidRPr="00D267F3">
        <w:rPr>
          <w:rFonts w:asciiTheme="minorHAnsi" w:hAnsiTheme="minorHAnsi" w:cstheme="minorHAnsi"/>
        </w:rPr>
        <w:t xml:space="preserve">, </w:t>
      </w:r>
      <w:r w:rsidR="00580578" w:rsidRPr="00D267F3">
        <w:rPr>
          <w:rFonts w:asciiTheme="minorHAnsi" w:hAnsiTheme="minorHAnsi" w:cstheme="minorHAnsi"/>
        </w:rPr>
        <w:t>versenyeztetés útján, nyilvános pályázat</w:t>
      </w:r>
      <w:r w:rsidR="00A83C33">
        <w:rPr>
          <w:rFonts w:asciiTheme="minorHAnsi" w:hAnsiTheme="minorHAnsi" w:cstheme="minorHAnsi"/>
        </w:rPr>
        <w:t xml:space="preserve"> formájában </w:t>
      </w:r>
      <w:r w:rsidR="00580578" w:rsidRPr="00D267F3">
        <w:rPr>
          <w:rFonts w:asciiTheme="minorHAnsi" w:hAnsiTheme="minorHAnsi" w:cstheme="minorHAnsi"/>
        </w:rPr>
        <w:t xml:space="preserve">Tamási Város Önkormányzati Képviselő-testületének az önkormányzati vagyonról és a vagyongazdálkodás szabályairól szóló 8/2000. (IV. 3.) </w:t>
      </w:r>
      <w:r w:rsidR="002E6FF3" w:rsidRPr="00D267F3">
        <w:rPr>
          <w:rFonts w:asciiTheme="minorHAnsi" w:hAnsiTheme="minorHAnsi" w:cstheme="minorHAnsi"/>
        </w:rPr>
        <w:t xml:space="preserve">önkormányzati rendelet </w:t>
      </w:r>
      <w:r w:rsidR="00580578" w:rsidRPr="00D267F3">
        <w:rPr>
          <w:rFonts w:asciiTheme="minorHAnsi" w:hAnsiTheme="minorHAnsi" w:cstheme="minorHAnsi"/>
        </w:rPr>
        <w:t>27.</w:t>
      </w:r>
      <w:r w:rsidR="002E6FF3" w:rsidRPr="00D267F3">
        <w:rPr>
          <w:rFonts w:asciiTheme="minorHAnsi" w:hAnsiTheme="minorHAnsi" w:cstheme="minorHAnsi"/>
        </w:rPr>
        <w:t xml:space="preserve"> </w:t>
      </w:r>
      <w:r w:rsidR="00580578" w:rsidRPr="00D267F3">
        <w:rPr>
          <w:rFonts w:asciiTheme="minorHAnsi" w:hAnsiTheme="minorHAnsi" w:cstheme="minorHAnsi"/>
        </w:rPr>
        <w:t>§-a alapján</w:t>
      </w:r>
      <w:r w:rsidR="00566B92">
        <w:rPr>
          <w:rFonts w:asciiTheme="minorHAnsi" w:hAnsiTheme="minorHAnsi" w:cstheme="minorHAnsi"/>
        </w:rPr>
        <w:t xml:space="preserve"> történik.</w:t>
      </w:r>
    </w:p>
    <w:p w14:paraId="78C74D78" w14:textId="77777777" w:rsidR="00842B44" w:rsidRDefault="00842B44" w:rsidP="00E260F6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17E7F2F1" w14:textId="4F332961" w:rsidR="00C00BE4" w:rsidRPr="00D267F3" w:rsidRDefault="00B22E69" w:rsidP="00E260F6">
      <w:pPr>
        <w:spacing w:after="0" w:line="240" w:lineRule="auto"/>
        <w:jc w:val="both"/>
        <w:rPr>
          <w:rFonts w:eastAsia="Times New Roman" w:cstheme="minorHAnsi"/>
          <w:b/>
          <w:lang w:eastAsia="hu-HU"/>
        </w:rPr>
      </w:pPr>
      <w:r w:rsidRPr="00D267F3">
        <w:rPr>
          <w:rFonts w:eastAsia="Times New Roman" w:cstheme="minorHAnsi"/>
          <w:lang w:eastAsia="hu-HU"/>
        </w:rPr>
        <w:t xml:space="preserve">Az ajánlatkérő hivatalos neve: </w:t>
      </w:r>
      <w:r w:rsidRPr="00D267F3">
        <w:rPr>
          <w:rFonts w:eastAsia="Times New Roman" w:cstheme="minorHAnsi"/>
          <w:b/>
          <w:lang w:eastAsia="hu-HU"/>
        </w:rPr>
        <w:t>TAMÁSI VÁROS ÖNKORMÁNYZATA</w:t>
      </w:r>
    </w:p>
    <w:p w14:paraId="734188E8" w14:textId="77777777" w:rsidR="00FA7990" w:rsidRPr="00D267F3" w:rsidRDefault="00FA7990" w:rsidP="00E260F6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385FB52F" w14:textId="26D923DC" w:rsidR="00C00BE4" w:rsidRPr="00D267F3" w:rsidRDefault="00C00BE4" w:rsidP="00E260F6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 xml:space="preserve">Az ajánlatkérő címe és elérhetőségei (telefon, e-mail): </w:t>
      </w:r>
    </w:p>
    <w:p w14:paraId="4AB6974D" w14:textId="77777777" w:rsidR="00C00BE4" w:rsidRPr="00D267F3" w:rsidRDefault="00C00BE4" w:rsidP="00E260F6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snapToGrid w:val="0"/>
          <w:lang w:eastAsia="hu-HU"/>
        </w:rPr>
        <w:t>7090 Tamási, Szabadság u. 46-48.</w:t>
      </w:r>
    </w:p>
    <w:p w14:paraId="59D74CE6" w14:textId="714A1162" w:rsidR="00C00BE4" w:rsidRPr="00D267F3" w:rsidRDefault="00793160" w:rsidP="00E260F6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>Tel.: +36 74</w:t>
      </w:r>
      <w:r w:rsidR="006472FB" w:rsidRPr="00D267F3">
        <w:rPr>
          <w:rFonts w:eastAsia="Times New Roman" w:cstheme="minorHAnsi"/>
          <w:lang w:eastAsia="hu-HU"/>
        </w:rPr>
        <w:t> 570</w:t>
      </w:r>
      <w:r w:rsidR="009D57B8">
        <w:rPr>
          <w:rFonts w:eastAsia="Times New Roman" w:cstheme="minorHAnsi"/>
          <w:lang w:eastAsia="hu-HU"/>
        </w:rPr>
        <w:t> </w:t>
      </w:r>
      <w:r w:rsidR="006472FB" w:rsidRPr="00D267F3">
        <w:rPr>
          <w:rFonts w:eastAsia="Times New Roman" w:cstheme="minorHAnsi"/>
          <w:lang w:eastAsia="hu-HU"/>
        </w:rPr>
        <w:t>80</w:t>
      </w:r>
      <w:r w:rsidR="009D57B8">
        <w:rPr>
          <w:rFonts w:eastAsia="Times New Roman" w:cstheme="minorHAnsi"/>
          <w:lang w:eastAsia="hu-HU"/>
        </w:rPr>
        <w:t>0/114</w:t>
      </w:r>
    </w:p>
    <w:p w14:paraId="33ADEAEC" w14:textId="4C43B575" w:rsidR="00C00BE4" w:rsidRPr="00D267F3" w:rsidRDefault="00C00BE4" w:rsidP="00E260F6">
      <w:pPr>
        <w:pStyle w:val="Listaszerbekezds"/>
        <w:numPr>
          <w:ilvl w:val="0"/>
          <w:numId w:val="29"/>
        </w:numPr>
        <w:spacing w:after="0" w:line="240" w:lineRule="auto"/>
        <w:jc w:val="both"/>
        <w:rPr>
          <w:rFonts w:cstheme="minorHAnsi"/>
        </w:rPr>
      </w:pPr>
      <w:r w:rsidRPr="00D267F3">
        <w:rPr>
          <w:rFonts w:eastAsia="Times New Roman" w:cstheme="minorHAnsi"/>
          <w:lang w:eastAsia="hu-HU"/>
        </w:rPr>
        <w:t xml:space="preserve">E-mail: </w:t>
      </w:r>
      <w:hyperlink r:id="rId7" w:history="1">
        <w:r w:rsidR="009D57B8" w:rsidRPr="004F2F6E">
          <w:rPr>
            <w:rStyle w:val="Hiperhivatkozs"/>
            <w:rFonts w:cstheme="minorHAnsi"/>
          </w:rPr>
          <w:t>epitesugy@tamasi.hu</w:t>
        </w:r>
      </w:hyperlink>
    </w:p>
    <w:p w14:paraId="705D2760" w14:textId="77777777" w:rsidR="00FA7990" w:rsidRPr="00D267F3" w:rsidRDefault="00FA7990" w:rsidP="00E260F6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bookmarkEnd w:id="0"/>
    <w:p w14:paraId="321A31A2" w14:textId="0B0B7650" w:rsidR="00B653EC" w:rsidRPr="00D267F3" w:rsidRDefault="00C00BE4" w:rsidP="00E260F6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 xml:space="preserve">Az ajánlatkérő vagy a nevében eljáró neve: </w:t>
      </w:r>
      <w:proofErr w:type="spellStart"/>
      <w:r w:rsidRPr="00D267F3">
        <w:rPr>
          <w:rFonts w:eastAsia="Times New Roman" w:cstheme="minorHAnsi"/>
          <w:lang w:eastAsia="hu-HU"/>
        </w:rPr>
        <w:t>Porga</w:t>
      </w:r>
      <w:proofErr w:type="spellEnd"/>
      <w:r w:rsidRPr="00D267F3">
        <w:rPr>
          <w:rFonts w:eastAsia="Times New Roman" w:cstheme="minorHAnsi"/>
          <w:lang w:eastAsia="hu-HU"/>
        </w:rPr>
        <w:t xml:space="preserve"> Ferenc, polgármester</w:t>
      </w:r>
      <w:r w:rsidR="00566B92">
        <w:rPr>
          <w:rFonts w:eastAsia="Times New Roman" w:cstheme="minorHAnsi"/>
          <w:lang w:eastAsia="hu-HU"/>
        </w:rPr>
        <w:t>.</w:t>
      </w:r>
    </w:p>
    <w:p w14:paraId="31EEDBC9" w14:textId="77777777" w:rsidR="00B653EC" w:rsidRPr="00D267F3" w:rsidRDefault="00B653EC" w:rsidP="00E260F6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51654133" w14:textId="5F85E61B" w:rsidR="00222F5B" w:rsidRPr="00D267F3" w:rsidRDefault="00222F5B" w:rsidP="00222F5B">
      <w:pPr>
        <w:spacing w:after="0" w:line="240" w:lineRule="auto"/>
        <w:jc w:val="both"/>
        <w:rPr>
          <w:rFonts w:eastAsia="Times New Roman" w:cstheme="minorHAnsi"/>
          <w:b/>
          <w:u w:val="single"/>
          <w:lang w:eastAsia="hu-HU"/>
        </w:rPr>
      </w:pPr>
      <w:r w:rsidRPr="00D267F3">
        <w:rPr>
          <w:rFonts w:eastAsia="Times New Roman" w:cstheme="minorHAnsi"/>
          <w:b/>
          <w:u w:val="single"/>
          <w:lang w:eastAsia="hu-HU"/>
        </w:rPr>
        <w:t>Vagyontárgy adatai, a létesítmény általános leírása:</w:t>
      </w:r>
    </w:p>
    <w:p w14:paraId="3483301F" w14:textId="77777777" w:rsidR="00222F5B" w:rsidRPr="00D267F3" w:rsidRDefault="00222F5B" w:rsidP="00222F5B">
      <w:pPr>
        <w:spacing w:after="0" w:line="240" w:lineRule="auto"/>
        <w:jc w:val="both"/>
        <w:rPr>
          <w:rFonts w:eastAsia="Times New Roman" w:cstheme="minorHAnsi"/>
          <w:b/>
          <w:highlight w:val="yellow"/>
          <w:u w:val="single"/>
          <w:lang w:eastAsia="hu-HU"/>
        </w:rPr>
      </w:pPr>
    </w:p>
    <w:p w14:paraId="27D9F300" w14:textId="77777777" w:rsidR="00222F5B" w:rsidRPr="00D267F3" w:rsidRDefault="00222F5B" w:rsidP="00222F5B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>A vagyon jellege: üzleti vagyon (forgalomképes).</w:t>
      </w:r>
    </w:p>
    <w:p w14:paraId="6F4C0364" w14:textId="5C95231E" w:rsidR="00222F5B" w:rsidRDefault="00222F5B" w:rsidP="00222F5B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327643D0" w14:textId="7E14464B" w:rsidR="00795301" w:rsidRPr="00795301" w:rsidRDefault="00793160" w:rsidP="00795301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>Az ingatlan</w:t>
      </w:r>
      <w:r w:rsidR="009D57B8">
        <w:rPr>
          <w:rFonts w:eastAsia="Times New Roman" w:cstheme="minorHAnsi"/>
          <w:lang w:eastAsia="hu-HU"/>
        </w:rPr>
        <w:t>ok</w:t>
      </w:r>
      <w:r w:rsidRPr="00D267F3">
        <w:rPr>
          <w:rFonts w:eastAsia="Times New Roman" w:cstheme="minorHAnsi"/>
          <w:lang w:eastAsia="hu-HU"/>
        </w:rPr>
        <w:t xml:space="preserve"> Tamásiban, a </w:t>
      </w:r>
      <w:proofErr w:type="spellStart"/>
      <w:r w:rsidR="009D57B8" w:rsidRPr="009D57B8">
        <w:rPr>
          <w:rFonts w:eastAsia="Times New Roman" w:cstheme="minorHAnsi"/>
          <w:lang w:eastAsia="hu-HU"/>
        </w:rPr>
        <w:t>miklósvári</w:t>
      </w:r>
      <w:proofErr w:type="spellEnd"/>
      <w:r w:rsidR="009D57B8" w:rsidRPr="009D57B8">
        <w:rPr>
          <w:rFonts w:eastAsia="Times New Roman" w:cstheme="minorHAnsi"/>
          <w:lang w:eastAsia="hu-HU"/>
        </w:rPr>
        <w:t xml:space="preserve"> településrészen, az Üdülő utca végén találhatók, gépjárművel</w:t>
      </w:r>
      <w:r w:rsidR="009D57B8">
        <w:rPr>
          <w:rFonts w:eastAsia="Times New Roman" w:cstheme="minorHAnsi"/>
          <w:lang w:eastAsia="hu-HU"/>
        </w:rPr>
        <w:t xml:space="preserve"> közútról</w:t>
      </w:r>
      <w:r w:rsidR="009D57B8" w:rsidRPr="009D57B8">
        <w:rPr>
          <w:rFonts w:eastAsia="Times New Roman" w:cstheme="minorHAnsi"/>
          <w:lang w:eastAsia="hu-HU"/>
        </w:rPr>
        <w:t xml:space="preserve"> könnyen megközelíthető</w:t>
      </w:r>
      <w:r w:rsidR="001E04E7">
        <w:rPr>
          <w:rFonts w:eastAsia="Times New Roman" w:cstheme="minorHAnsi"/>
          <w:lang w:eastAsia="hu-HU"/>
        </w:rPr>
        <w:t>k</w:t>
      </w:r>
      <w:r w:rsidR="009D57B8" w:rsidRPr="009D57B8">
        <w:rPr>
          <w:rFonts w:eastAsia="Times New Roman" w:cstheme="minorHAnsi"/>
          <w:lang w:eastAsia="hu-HU"/>
        </w:rPr>
        <w:t>.</w:t>
      </w:r>
      <w:r w:rsidR="009D57B8">
        <w:rPr>
          <w:rFonts w:eastAsia="Times New Roman" w:cstheme="minorHAnsi"/>
          <w:lang w:eastAsia="hu-HU"/>
        </w:rPr>
        <w:t xml:space="preserve"> </w:t>
      </w:r>
      <w:r w:rsidR="00795301" w:rsidRPr="00795301">
        <w:rPr>
          <w:rFonts w:eastAsia="Times New Roman" w:cstheme="minorHAnsi"/>
          <w:lang w:eastAsia="hu-HU"/>
        </w:rPr>
        <w:t>Az ingatlanok közművel nem ellátottak, annak kiépítése az Ajánlatadót/Vevőt terheli.</w:t>
      </w:r>
    </w:p>
    <w:p w14:paraId="3E555786" w14:textId="320FC4EC" w:rsidR="009D57B8" w:rsidRDefault="009D57B8" w:rsidP="00793160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1A2E4799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b/>
          <w:lang w:eastAsia="hu-HU"/>
        </w:rPr>
      </w:pPr>
      <w:r w:rsidRPr="00D267F3">
        <w:rPr>
          <w:rFonts w:eastAsia="Times New Roman" w:cstheme="minorHAnsi"/>
          <w:b/>
          <w:u w:val="single"/>
          <w:lang w:eastAsia="hu-HU"/>
        </w:rPr>
        <w:t>Önkormányzat által támogatott hasznosítási célok</w:t>
      </w:r>
      <w:r w:rsidRPr="00D267F3">
        <w:rPr>
          <w:rFonts w:eastAsia="Times New Roman" w:cstheme="minorHAnsi"/>
          <w:b/>
          <w:lang w:eastAsia="hu-HU"/>
        </w:rPr>
        <w:t>:</w:t>
      </w:r>
    </w:p>
    <w:p w14:paraId="7C7D8202" w14:textId="77777777" w:rsidR="002A438F" w:rsidRPr="00D267F3" w:rsidRDefault="002A438F" w:rsidP="00CB5522">
      <w:pPr>
        <w:spacing w:after="0" w:line="240" w:lineRule="auto"/>
        <w:jc w:val="both"/>
        <w:rPr>
          <w:rFonts w:eastAsia="Times New Roman" w:cstheme="minorHAnsi"/>
          <w:b/>
          <w:highlight w:val="yellow"/>
          <w:lang w:eastAsia="hu-HU"/>
        </w:rPr>
      </w:pPr>
    </w:p>
    <w:p w14:paraId="75F1873A" w14:textId="36459E06" w:rsidR="00176DD6" w:rsidRPr="00D267F3" w:rsidRDefault="002A438F" w:rsidP="002A438F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>A</w:t>
      </w:r>
      <w:r w:rsidR="00795301" w:rsidRPr="00795301">
        <w:rPr>
          <w:rFonts w:eastAsia="Times New Roman" w:cstheme="minorHAnsi"/>
          <w:lang w:eastAsia="hu-HU"/>
        </w:rPr>
        <w:t xml:space="preserve"> város településrendezési terve alapján az ingatlanok építési övezete Vt-10 jelű településközponti vegyes terület. </w:t>
      </w:r>
      <w:r w:rsidR="001D0963" w:rsidRPr="00D267F3">
        <w:rPr>
          <w:rFonts w:eastAsia="Times New Roman" w:cstheme="minorHAnsi"/>
          <w:lang w:eastAsia="hu-HU"/>
        </w:rPr>
        <w:t>Tamási város Helyi Építési Szabályzatáról szóló 15</w:t>
      </w:r>
      <w:r w:rsidRPr="00D267F3">
        <w:rPr>
          <w:rFonts w:eastAsia="Times New Roman" w:cstheme="minorHAnsi"/>
          <w:lang w:eastAsia="hu-HU"/>
        </w:rPr>
        <w:t>/2021</w:t>
      </w:r>
      <w:r w:rsidR="00564C68" w:rsidRPr="00D267F3">
        <w:rPr>
          <w:rFonts w:eastAsia="Times New Roman" w:cstheme="minorHAnsi"/>
          <w:lang w:eastAsia="hu-HU"/>
        </w:rPr>
        <w:t>.</w:t>
      </w:r>
      <w:r w:rsidRPr="00D267F3">
        <w:rPr>
          <w:rFonts w:eastAsia="Times New Roman" w:cstheme="minorHAnsi"/>
          <w:lang w:eastAsia="hu-HU"/>
        </w:rPr>
        <w:t xml:space="preserve"> </w:t>
      </w:r>
      <w:r w:rsidR="00564C68" w:rsidRPr="00D267F3">
        <w:rPr>
          <w:rFonts w:eastAsia="Times New Roman" w:cstheme="minorHAnsi"/>
          <w:lang w:eastAsia="hu-HU"/>
        </w:rPr>
        <w:t>(</w:t>
      </w:r>
      <w:r w:rsidR="001D0963" w:rsidRPr="00D267F3">
        <w:rPr>
          <w:rFonts w:eastAsia="Times New Roman" w:cstheme="minorHAnsi"/>
          <w:lang w:eastAsia="hu-HU"/>
        </w:rPr>
        <w:t>IV. 9</w:t>
      </w:r>
      <w:r w:rsidR="00564C68" w:rsidRPr="00D267F3">
        <w:rPr>
          <w:rFonts w:eastAsia="Times New Roman" w:cstheme="minorHAnsi"/>
          <w:lang w:eastAsia="hu-HU"/>
        </w:rPr>
        <w:t>.)</w:t>
      </w:r>
      <w:r w:rsidRPr="00D267F3">
        <w:rPr>
          <w:rFonts w:eastAsia="Times New Roman" w:cstheme="minorHAnsi"/>
          <w:lang w:eastAsia="hu-HU"/>
        </w:rPr>
        <w:t xml:space="preserve"> önkormányzati rendelet alapján a V</w:t>
      </w:r>
      <w:r w:rsidR="00176DD6" w:rsidRPr="00D267F3">
        <w:rPr>
          <w:rFonts w:eastAsia="Times New Roman" w:cstheme="minorHAnsi"/>
          <w:lang w:eastAsia="hu-HU"/>
        </w:rPr>
        <w:t>t</w:t>
      </w:r>
      <w:r w:rsidR="00333B61" w:rsidRPr="00D267F3">
        <w:rPr>
          <w:rFonts w:eastAsia="Times New Roman" w:cstheme="minorHAnsi"/>
          <w:lang w:eastAsia="hu-HU"/>
        </w:rPr>
        <w:t>-</w:t>
      </w:r>
      <w:r w:rsidR="00A458E7">
        <w:rPr>
          <w:rFonts w:eastAsia="Times New Roman" w:cstheme="minorHAnsi"/>
          <w:lang w:eastAsia="hu-HU"/>
        </w:rPr>
        <w:t>10</w:t>
      </w:r>
      <w:r w:rsidR="00176DD6" w:rsidRPr="00D267F3">
        <w:rPr>
          <w:rFonts w:eastAsia="Times New Roman" w:cstheme="minorHAnsi"/>
          <w:lang w:eastAsia="hu-HU"/>
        </w:rPr>
        <w:t xml:space="preserve"> jelű tel</w:t>
      </w:r>
      <w:r w:rsidR="00897705" w:rsidRPr="00D267F3">
        <w:rPr>
          <w:rFonts w:eastAsia="Times New Roman" w:cstheme="minorHAnsi"/>
          <w:lang w:eastAsia="hu-HU"/>
        </w:rPr>
        <w:t>e</w:t>
      </w:r>
      <w:r w:rsidR="00176DD6" w:rsidRPr="00D267F3">
        <w:rPr>
          <w:rFonts w:eastAsia="Times New Roman" w:cstheme="minorHAnsi"/>
          <w:lang w:eastAsia="hu-HU"/>
        </w:rPr>
        <w:t>pülésközponti</w:t>
      </w:r>
      <w:r w:rsidRPr="00D267F3">
        <w:rPr>
          <w:rFonts w:eastAsia="Times New Roman" w:cstheme="minorHAnsi"/>
          <w:lang w:eastAsia="hu-HU"/>
        </w:rPr>
        <w:t xml:space="preserve"> övezet</w:t>
      </w:r>
      <w:r w:rsidR="00795301">
        <w:rPr>
          <w:rFonts w:eastAsia="Times New Roman" w:cstheme="minorHAnsi"/>
          <w:lang w:eastAsia="hu-HU"/>
        </w:rPr>
        <w:t>re az alábbi</w:t>
      </w:r>
      <w:r w:rsidR="00642700">
        <w:rPr>
          <w:rFonts w:eastAsia="Times New Roman" w:cstheme="minorHAnsi"/>
          <w:lang w:eastAsia="hu-HU"/>
        </w:rPr>
        <w:t xml:space="preserve"> építésügyi</w:t>
      </w:r>
      <w:r w:rsidR="00795301">
        <w:rPr>
          <w:rFonts w:eastAsia="Times New Roman" w:cstheme="minorHAnsi"/>
          <w:lang w:eastAsia="hu-HU"/>
        </w:rPr>
        <w:t xml:space="preserve"> előírások vonatkoznak:</w:t>
      </w:r>
    </w:p>
    <w:p w14:paraId="4DDDA9B1" w14:textId="77777777" w:rsidR="00176DD6" w:rsidRPr="00D267F3" w:rsidRDefault="00176DD6" w:rsidP="002A438F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4BC3BB40" w14:textId="7D628859" w:rsidR="002A438F" w:rsidRPr="00D267F3" w:rsidRDefault="002A438F" w:rsidP="002A438F">
      <w:pPr>
        <w:spacing w:after="0" w:line="240" w:lineRule="auto"/>
        <w:jc w:val="both"/>
        <w:rPr>
          <w:rFonts w:cstheme="minorHAnsi"/>
          <w:b/>
          <w:bCs/>
          <w:i/>
          <w:iCs/>
        </w:rPr>
      </w:pPr>
      <w:r w:rsidRPr="00D267F3">
        <w:rPr>
          <w:rFonts w:cstheme="minorHAnsi"/>
          <w:b/>
          <w:bCs/>
          <w:i/>
          <w:iCs/>
        </w:rPr>
        <w:t>Településközponti vegyes területek szabályozása</w:t>
      </w:r>
    </w:p>
    <w:p w14:paraId="75AD54FD" w14:textId="77777777" w:rsidR="00581BA9" w:rsidRPr="00D267F3" w:rsidRDefault="00581BA9" w:rsidP="002A438F">
      <w:pPr>
        <w:spacing w:after="0" w:line="240" w:lineRule="auto"/>
        <w:jc w:val="both"/>
        <w:rPr>
          <w:rFonts w:eastAsia="Times New Roman" w:cstheme="minorHAnsi"/>
          <w:highlight w:val="yellow"/>
          <w:lang w:eastAsia="hu-HU"/>
        </w:rPr>
      </w:pPr>
    </w:p>
    <w:p w14:paraId="0AFCAEDA" w14:textId="77777777" w:rsidR="007308FB" w:rsidRDefault="002A438F" w:rsidP="00564C68">
      <w:pPr>
        <w:spacing w:after="0"/>
        <w:jc w:val="both"/>
        <w:rPr>
          <w:rFonts w:cstheme="minorHAnsi"/>
          <w:i/>
          <w:iCs/>
        </w:rPr>
      </w:pPr>
      <w:r w:rsidRPr="00534EB0">
        <w:rPr>
          <w:rFonts w:cstheme="minorHAnsi"/>
          <w:i/>
          <w:iCs/>
        </w:rPr>
        <w:t xml:space="preserve">A </w:t>
      </w:r>
      <w:r w:rsidRPr="00534EB0">
        <w:rPr>
          <w:rFonts w:cstheme="minorHAnsi"/>
          <w:bCs/>
          <w:i/>
          <w:iCs/>
        </w:rPr>
        <w:t>Vt-</w:t>
      </w:r>
      <w:r w:rsidR="00A458E7" w:rsidRPr="00534EB0">
        <w:rPr>
          <w:rFonts w:cstheme="minorHAnsi"/>
          <w:bCs/>
          <w:i/>
          <w:iCs/>
        </w:rPr>
        <w:t>10</w:t>
      </w:r>
      <w:r w:rsidRPr="00D267F3">
        <w:rPr>
          <w:rFonts w:cstheme="minorHAnsi"/>
          <w:i/>
          <w:iCs/>
        </w:rPr>
        <w:t xml:space="preserve"> jelű településközpont vegyes területen elhelyezhető létesítmények:</w:t>
      </w:r>
    </w:p>
    <w:p w14:paraId="5197461D" w14:textId="77777777" w:rsidR="007308FB" w:rsidRPr="007308FB" w:rsidRDefault="007308FB" w:rsidP="007308FB">
      <w:pPr>
        <w:suppressAutoHyphens/>
        <w:spacing w:after="0" w:line="240" w:lineRule="auto"/>
        <w:ind w:left="580" w:hanging="560"/>
        <w:jc w:val="both"/>
        <w:rPr>
          <w:rFonts w:ascii="Calibri" w:eastAsia="Noto Sans CJK SC Regular" w:hAnsi="Calibri" w:cs="Calibri"/>
          <w:kern w:val="2"/>
          <w:lang w:eastAsia="zh-CN" w:bidi="hi-IN"/>
        </w:rPr>
      </w:pPr>
      <w:r w:rsidRPr="007308FB">
        <w:rPr>
          <w:rFonts w:ascii="Calibri" w:eastAsia="Noto Sans CJK SC Regular" w:hAnsi="Calibri" w:cs="Calibri"/>
          <w:i/>
          <w:iCs/>
          <w:kern w:val="2"/>
          <w:lang w:eastAsia="zh-CN" w:bidi="hi-IN"/>
        </w:rPr>
        <w:t>a)</w:t>
      </w:r>
      <w:r w:rsidRPr="007308FB">
        <w:rPr>
          <w:rFonts w:ascii="Calibri" w:eastAsia="Noto Sans CJK SC Regular" w:hAnsi="Calibri" w:cs="Calibri"/>
          <w:kern w:val="2"/>
          <w:lang w:eastAsia="zh-CN" w:bidi="hi-IN"/>
        </w:rPr>
        <w:tab/>
        <w:t>lakóépület,</w:t>
      </w:r>
    </w:p>
    <w:p w14:paraId="3369B79A" w14:textId="77777777" w:rsidR="007308FB" w:rsidRPr="007308FB" w:rsidRDefault="007308FB" w:rsidP="007308FB">
      <w:pPr>
        <w:suppressAutoHyphens/>
        <w:spacing w:after="0" w:line="240" w:lineRule="auto"/>
        <w:ind w:left="580" w:hanging="560"/>
        <w:jc w:val="both"/>
        <w:rPr>
          <w:rFonts w:ascii="Calibri" w:eastAsia="Noto Sans CJK SC Regular" w:hAnsi="Calibri" w:cs="Calibri"/>
          <w:kern w:val="2"/>
          <w:lang w:eastAsia="zh-CN" w:bidi="hi-IN"/>
        </w:rPr>
      </w:pPr>
      <w:r w:rsidRPr="007308FB">
        <w:rPr>
          <w:rFonts w:ascii="Calibri" w:eastAsia="Noto Sans CJK SC Regular" w:hAnsi="Calibri" w:cs="Calibri"/>
          <w:i/>
          <w:iCs/>
          <w:kern w:val="2"/>
          <w:lang w:eastAsia="zh-CN" w:bidi="hi-IN"/>
        </w:rPr>
        <w:t>b)</w:t>
      </w:r>
      <w:r w:rsidRPr="007308FB">
        <w:rPr>
          <w:rFonts w:ascii="Calibri" w:eastAsia="Noto Sans CJK SC Regular" w:hAnsi="Calibri" w:cs="Calibri"/>
          <w:kern w:val="2"/>
          <w:lang w:eastAsia="zh-CN" w:bidi="hi-IN"/>
        </w:rPr>
        <w:tab/>
        <w:t>kereskedelmi, szolgáltató, vendéglátó, szálláshely szolgáltató épület,</w:t>
      </w:r>
    </w:p>
    <w:p w14:paraId="79B56C74" w14:textId="77777777" w:rsidR="007308FB" w:rsidRPr="007308FB" w:rsidRDefault="007308FB" w:rsidP="007308FB">
      <w:pPr>
        <w:suppressAutoHyphens/>
        <w:spacing w:after="0" w:line="240" w:lineRule="auto"/>
        <w:ind w:left="580" w:hanging="560"/>
        <w:jc w:val="both"/>
        <w:rPr>
          <w:rFonts w:ascii="Calibri" w:eastAsia="Noto Sans CJK SC Regular" w:hAnsi="Calibri" w:cs="Calibri"/>
          <w:kern w:val="2"/>
          <w:lang w:eastAsia="zh-CN" w:bidi="hi-IN"/>
        </w:rPr>
      </w:pPr>
      <w:r w:rsidRPr="007308FB">
        <w:rPr>
          <w:rFonts w:ascii="Calibri" w:eastAsia="Noto Sans CJK SC Regular" w:hAnsi="Calibri" w:cs="Calibri"/>
          <w:i/>
          <w:iCs/>
          <w:kern w:val="2"/>
          <w:lang w:eastAsia="zh-CN" w:bidi="hi-IN"/>
        </w:rPr>
        <w:t>c)</w:t>
      </w:r>
      <w:r w:rsidRPr="007308FB">
        <w:rPr>
          <w:rFonts w:ascii="Calibri" w:eastAsia="Noto Sans CJK SC Regular" w:hAnsi="Calibri" w:cs="Calibri"/>
          <w:kern w:val="2"/>
          <w:lang w:eastAsia="zh-CN" w:bidi="hi-IN"/>
        </w:rPr>
        <w:tab/>
        <w:t>igazgatási, egészségügyi, szociális, művelődési épület,</w:t>
      </w:r>
    </w:p>
    <w:p w14:paraId="400E925B" w14:textId="77777777" w:rsidR="007308FB" w:rsidRPr="007308FB" w:rsidRDefault="007308FB" w:rsidP="007308FB">
      <w:pPr>
        <w:suppressAutoHyphens/>
        <w:spacing w:after="0" w:line="240" w:lineRule="auto"/>
        <w:ind w:left="580" w:hanging="560"/>
        <w:jc w:val="both"/>
        <w:rPr>
          <w:rFonts w:ascii="Calibri" w:eastAsia="Noto Sans CJK SC Regular" w:hAnsi="Calibri" w:cs="Calibri"/>
          <w:kern w:val="2"/>
          <w:lang w:eastAsia="zh-CN" w:bidi="hi-IN"/>
        </w:rPr>
      </w:pPr>
      <w:r w:rsidRPr="007308FB">
        <w:rPr>
          <w:rFonts w:ascii="Calibri" w:eastAsia="Noto Sans CJK SC Regular" w:hAnsi="Calibri" w:cs="Calibri"/>
          <w:i/>
          <w:iCs/>
          <w:kern w:val="2"/>
          <w:lang w:eastAsia="zh-CN" w:bidi="hi-IN"/>
        </w:rPr>
        <w:t>d)</w:t>
      </w:r>
      <w:r w:rsidRPr="007308FB">
        <w:rPr>
          <w:rFonts w:ascii="Calibri" w:eastAsia="Noto Sans CJK SC Regular" w:hAnsi="Calibri" w:cs="Calibri"/>
          <w:kern w:val="2"/>
          <w:lang w:eastAsia="zh-CN" w:bidi="hi-IN"/>
        </w:rPr>
        <w:tab/>
        <w:t>sportlétesítmény,</w:t>
      </w:r>
    </w:p>
    <w:p w14:paraId="0A117C69" w14:textId="77777777" w:rsidR="007308FB" w:rsidRPr="007308FB" w:rsidRDefault="007308FB" w:rsidP="007308FB">
      <w:pPr>
        <w:suppressAutoHyphens/>
        <w:spacing w:after="0" w:line="240" w:lineRule="auto"/>
        <w:ind w:left="580" w:hanging="560"/>
        <w:jc w:val="both"/>
        <w:rPr>
          <w:rFonts w:ascii="Calibri" w:eastAsia="Noto Sans CJK SC Regular" w:hAnsi="Calibri" w:cs="Calibri"/>
          <w:kern w:val="2"/>
          <w:lang w:eastAsia="zh-CN" w:bidi="hi-IN"/>
        </w:rPr>
      </w:pPr>
      <w:r w:rsidRPr="007308FB">
        <w:rPr>
          <w:rFonts w:ascii="Calibri" w:eastAsia="Noto Sans CJK SC Regular" w:hAnsi="Calibri" w:cs="Calibri"/>
          <w:i/>
          <w:iCs/>
          <w:kern w:val="2"/>
          <w:lang w:eastAsia="zh-CN" w:bidi="hi-IN"/>
        </w:rPr>
        <w:t>e)</w:t>
      </w:r>
      <w:r w:rsidRPr="007308FB">
        <w:rPr>
          <w:rFonts w:ascii="Calibri" w:eastAsia="Noto Sans CJK SC Regular" w:hAnsi="Calibri" w:cs="Calibri"/>
          <w:kern w:val="2"/>
          <w:lang w:eastAsia="zh-CN" w:bidi="hi-IN"/>
        </w:rPr>
        <w:tab/>
        <w:t>gépjárműtároló.</w:t>
      </w:r>
    </w:p>
    <w:p w14:paraId="7CCFA5D0" w14:textId="77777777" w:rsidR="007308FB" w:rsidRDefault="007308FB" w:rsidP="00564C68">
      <w:pPr>
        <w:spacing w:after="0"/>
        <w:jc w:val="both"/>
        <w:rPr>
          <w:rFonts w:cstheme="minorHAnsi"/>
          <w:i/>
          <w:iCs/>
        </w:rPr>
      </w:pPr>
    </w:p>
    <w:p w14:paraId="3C56DA8A" w14:textId="4649BA15" w:rsidR="002A438F" w:rsidRPr="00D267F3" w:rsidRDefault="002A438F" w:rsidP="002A438F">
      <w:pPr>
        <w:jc w:val="both"/>
        <w:rPr>
          <w:rFonts w:cstheme="minorHAnsi"/>
          <w:i/>
          <w:iCs/>
        </w:rPr>
      </w:pPr>
      <w:r w:rsidRPr="00D267F3">
        <w:rPr>
          <w:rFonts w:cstheme="minorHAnsi"/>
          <w:i/>
          <w:iCs/>
        </w:rPr>
        <w:t>A településközpont</w:t>
      </w:r>
      <w:r w:rsidR="00793160" w:rsidRPr="00D267F3">
        <w:rPr>
          <w:rFonts w:cstheme="minorHAnsi"/>
          <w:i/>
          <w:iCs/>
        </w:rPr>
        <w:t>i</w:t>
      </w:r>
      <w:r w:rsidRPr="00D267F3">
        <w:rPr>
          <w:rFonts w:cstheme="minorHAnsi"/>
          <w:i/>
          <w:iCs/>
        </w:rPr>
        <w:t xml:space="preserve"> vegyes területekre vonatkozó építési előírások </w:t>
      </w:r>
      <w:r w:rsidR="00E663DD" w:rsidRPr="00D267F3">
        <w:rPr>
          <w:rFonts w:cstheme="minorHAnsi"/>
          <w:i/>
          <w:iCs/>
        </w:rPr>
        <w:t xml:space="preserve">az </w:t>
      </w:r>
      <w:r w:rsidRPr="00D267F3">
        <w:rPr>
          <w:rFonts w:cstheme="minorHAnsi"/>
          <w:i/>
          <w:iCs/>
        </w:rPr>
        <w:t>alábbiak:</w:t>
      </w:r>
    </w:p>
    <w:p w14:paraId="173F4E25" w14:textId="77777777" w:rsidR="00B1068E" w:rsidRPr="00B1068E" w:rsidRDefault="00B1068E" w:rsidP="00B1068E">
      <w:pPr>
        <w:suppressAutoHyphens/>
        <w:spacing w:before="220" w:after="0" w:line="240" w:lineRule="auto"/>
        <w:jc w:val="center"/>
        <w:rPr>
          <w:rFonts w:ascii="Calibri" w:eastAsia="Noto Sans CJK SC Regular" w:hAnsi="Calibri" w:cs="Calibri"/>
          <w:b/>
          <w:bCs/>
          <w:kern w:val="2"/>
          <w:lang w:eastAsia="zh-CN" w:bidi="hi-IN"/>
        </w:rPr>
      </w:pPr>
      <w:r w:rsidRPr="00B1068E">
        <w:rPr>
          <w:rFonts w:ascii="Calibri" w:eastAsia="Noto Sans CJK SC Regular" w:hAnsi="Calibri" w:cs="Calibri"/>
          <w:b/>
          <w:bCs/>
          <w:kern w:val="2"/>
          <w:lang w:eastAsia="zh-CN" w:bidi="hi-IN"/>
        </w:rPr>
        <w:t>Településközpont terület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1276"/>
        <w:gridCol w:w="1531"/>
        <w:gridCol w:w="1155"/>
        <w:gridCol w:w="1154"/>
        <w:gridCol w:w="1263"/>
        <w:gridCol w:w="1275"/>
        <w:gridCol w:w="1119"/>
      </w:tblGrid>
      <w:tr w:rsidR="00B1068E" w:rsidRPr="00B1068E" w14:paraId="7F995425" w14:textId="77777777" w:rsidTr="00DE460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595BD" w14:textId="77777777" w:rsidR="00B1068E" w:rsidRPr="00B1068E" w:rsidRDefault="00B1068E" w:rsidP="00B1068E">
            <w:pPr>
              <w:suppressAutoHyphens/>
              <w:spacing w:after="0" w:line="240" w:lineRule="auto"/>
              <w:jc w:val="center"/>
              <w:rPr>
                <w:rFonts w:ascii="Calibri" w:eastAsia="Noto Sans CJK SC Regular" w:hAnsi="Calibri" w:cs="Calibri"/>
                <w:b/>
                <w:bCs/>
                <w:kern w:val="2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E6B9F" w14:textId="77777777" w:rsidR="00B1068E" w:rsidRPr="00B1068E" w:rsidRDefault="00B1068E" w:rsidP="00B1068E">
            <w:pPr>
              <w:suppressAutoHyphens/>
              <w:spacing w:after="0" w:line="240" w:lineRule="auto"/>
              <w:rPr>
                <w:rFonts w:ascii="Calibri" w:eastAsia="Noto Sans CJK SC Regular" w:hAnsi="Calibri" w:cs="Calibri"/>
                <w:b/>
                <w:bCs/>
                <w:kern w:val="2"/>
                <w:lang w:eastAsia="zh-CN" w:bidi="hi-IN"/>
              </w:rPr>
            </w:pPr>
            <w:r w:rsidRPr="00B1068E">
              <w:rPr>
                <w:rFonts w:ascii="Calibri" w:eastAsia="Noto Sans CJK SC Regular" w:hAnsi="Calibri" w:cs="Calibri"/>
                <w:b/>
                <w:bCs/>
                <w:kern w:val="2"/>
                <w:lang w:eastAsia="zh-CN" w:bidi="hi-IN"/>
              </w:rPr>
              <w:t>A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38543" w14:textId="77777777" w:rsidR="00B1068E" w:rsidRPr="00B1068E" w:rsidRDefault="00B1068E" w:rsidP="00B1068E">
            <w:pPr>
              <w:suppressAutoHyphens/>
              <w:spacing w:after="0" w:line="240" w:lineRule="auto"/>
              <w:rPr>
                <w:rFonts w:ascii="Calibri" w:eastAsia="Noto Sans CJK SC Regular" w:hAnsi="Calibri" w:cs="Calibri"/>
                <w:b/>
                <w:bCs/>
                <w:kern w:val="2"/>
                <w:lang w:eastAsia="zh-CN" w:bidi="hi-IN"/>
              </w:rPr>
            </w:pPr>
            <w:r w:rsidRPr="00B1068E">
              <w:rPr>
                <w:rFonts w:ascii="Calibri" w:eastAsia="Noto Sans CJK SC Regular" w:hAnsi="Calibri" w:cs="Calibri"/>
                <w:b/>
                <w:bCs/>
                <w:kern w:val="2"/>
                <w:lang w:eastAsia="zh-CN" w:bidi="hi-IN"/>
              </w:rPr>
              <w:t>B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C0E4A" w14:textId="77777777" w:rsidR="00B1068E" w:rsidRPr="00B1068E" w:rsidRDefault="00B1068E" w:rsidP="00B1068E">
            <w:pPr>
              <w:suppressAutoHyphens/>
              <w:spacing w:after="0" w:line="240" w:lineRule="auto"/>
              <w:rPr>
                <w:rFonts w:ascii="Calibri" w:eastAsia="Noto Sans CJK SC Regular" w:hAnsi="Calibri" w:cs="Calibri"/>
                <w:b/>
                <w:bCs/>
                <w:kern w:val="2"/>
                <w:lang w:eastAsia="zh-CN" w:bidi="hi-IN"/>
              </w:rPr>
            </w:pPr>
            <w:r w:rsidRPr="00B1068E">
              <w:rPr>
                <w:rFonts w:ascii="Calibri" w:eastAsia="Noto Sans CJK SC Regular" w:hAnsi="Calibri" w:cs="Calibri"/>
                <w:b/>
                <w:bCs/>
                <w:kern w:val="2"/>
                <w:lang w:eastAsia="zh-CN" w:bidi="hi-IN"/>
              </w:rPr>
              <w:t>C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D1A81" w14:textId="77777777" w:rsidR="00B1068E" w:rsidRPr="00B1068E" w:rsidRDefault="00B1068E" w:rsidP="00B1068E">
            <w:pPr>
              <w:suppressAutoHyphens/>
              <w:spacing w:after="0" w:line="240" w:lineRule="auto"/>
              <w:rPr>
                <w:rFonts w:ascii="Calibri" w:eastAsia="Noto Sans CJK SC Regular" w:hAnsi="Calibri" w:cs="Calibri"/>
                <w:b/>
                <w:bCs/>
                <w:kern w:val="2"/>
                <w:lang w:eastAsia="zh-CN" w:bidi="hi-IN"/>
              </w:rPr>
            </w:pPr>
            <w:r w:rsidRPr="00B1068E">
              <w:rPr>
                <w:rFonts w:ascii="Calibri" w:eastAsia="Noto Sans CJK SC Regular" w:hAnsi="Calibri" w:cs="Calibri"/>
                <w:b/>
                <w:bCs/>
                <w:kern w:val="2"/>
                <w:lang w:eastAsia="zh-CN" w:bidi="hi-IN"/>
              </w:rPr>
              <w:t>D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E96BD" w14:textId="77777777" w:rsidR="00B1068E" w:rsidRPr="00B1068E" w:rsidRDefault="00B1068E" w:rsidP="00B1068E">
            <w:pPr>
              <w:suppressAutoHyphens/>
              <w:spacing w:after="0" w:line="240" w:lineRule="auto"/>
              <w:rPr>
                <w:rFonts w:ascii="Calibri" w:eastAsia="Noto Sans CJK SC Regular" w:hAnsi="Calibri" w:cs="Calibri"/>
                <w:b/>
                <w:bCs/>
                <w:kern w:val="2"/>
                <w:lang w:eastAsia="zh-CN" w:bidi="hi-IN"/>
              </w:rPr>
            </w:pPr>
            <w:r w:rsidRPr="00B1068E">
              <w:rPr>
                <w:rFonts w:ascii="Calibri" w:eastAsia="Noto Sans CJK SC Regular" w:hAnsi="Calibri" w:cs="Calibri"/>
                <w:b/>
                <w:bCs/>
                <w:kern w:val="2"/>
                <w:lang w:eastAsia="zh-CN" w:bidi="hi-IN"/>
              </w:rPr>
              <w:t>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99C43" w14:textId="77777777" w:rsidR="00B1068E" w:rsidRPr="00B1068E" w:rsidRDefault="00B1068E" w:rsidP="00B1068E">
            <w:pPr>
              <w:suppressAutoHyphens/>
              <w:spacing w:after="0" w:line="240" w:lineRule="auto"/>
              <w:rPr>
                <w:rFonts w:ascii="Calibri" w:eastAsia="Noto Sans CJK SC Regular" w:hAnsi="Calibri" w:cs="Calibri"/>
                <w:b/>
                <w:bCs/>
                <w:kern w:val="2"/>
                <w:lang w:eastAsia="zh-CN" w:bidi="hi-IN"/>
              </w:rPr>
            </w:pPr>
            <w:r w:rsidRPr="00B1068E">
              <w:rPr>
                <w:rFonts w:ascii="Calibri" w:eastAsia="Noto Sans CJK SC Regular" w:hAnsi="Calibri" w:cs="Calibri"/>
                <w:b/>
                <w:bCs/>
                <w:kern w:val="2"/>
                <w:lang w:eastAsia="zh-CN" w:bidi="hi-IN"/>
              </w:rPr>
              <w:t>F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C9ABE" w14:textId="77777777" w:rsidR="00B1068E" w:rsidRPr="00B1068E" w:rsidRDefault="00B1068E" w:rsidP="00B1068E">
            <w:pPr>
              <w:suppressAutoHyphens/>
              <w:spacing w:after="0" w:line="240" w:lineRule="auto"/>
              <w:rPr>
                <w:rFonts w:ascii="Calibri" w:eastAsia="Noto Sans CJK SC Regular" w:hAnsi="Calibri" w:cs="Calibri"/>
                <w:b/>
                <w:bCs/>
                <w:kern w:val="2"/>
                <w:lang w:eastAsia="zh-CN" w:bidi="hi-IN"/>
              </w:rPr>
            </w:pPr>
            <w:r w:rsidRPr="00B1068E">
              <w:rPr>
                <w:rFonts w:ascii="Calibri" w:eastAsia="Noto Sans CJK SC Regular" w:hAnsi="Calibri" w:cs="Calibri"/>
                <w:b/>
                <w:bCs/>
                <w:kern w:val="2"/>
                <w:lang w:eastAsia="zh-CN" w:bidi="hi-IN"/>
              </w:rPr>
              <w:t>G</w:t>
            </w:r>
          </w:p>
        </w:tc>
      </w:tr>
      <w:tr w:rsidR="00B1068E" w:rsidRPr="00B1068E" w14:paraId="43B07008" w14:textId="77777777" w:rsidTr="00DE460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E09A6" w14:textId="77777777" w:rsidR="00B1068E" w:rsidRPr="00B1068E" w:rsidRDefault="00B1068E" w:rsidP="00B1068E">
            <w:pPr>
              <w:suppressAutoHyphens/>
              <w:spacing w:after="0" w:line="240" w:lineRule="auto"/>
              <w:jc w:val="center"/>
              <w:rPr>
                <w:rFonts w:ascii="Calibri" w:eastAsia="Noto Sans CJK SC Regular" w:hAnsi="Calibri" w:cs="Calibri"/>
                <w:b/>
                <w:bCs/>
                <w:kern w:val="2"/>
                <w:lang w:eastAsia="zh-CN" w:bidi="hi-IN"/>
              </w:rPr>
            </w:pPr>
            <w:r w:rsidRPr="00B1068E">
              <w:rPr>
                <w:rFonts w:ascii="Calibri" w:eastAsia="Noto Sans CJK SC Regular" w:hAnsi="Calibri" w:cs="Calibri"/>
                <w:b/>
                <w:bCs/>
                <w:kern w:val="2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50909" w14:textId="77777777" w:rsidR="00B1068E" w:rsidRPr="00B1068E" w:rsidRDefault="00B1068E" w:rsidP="00B1068E">
            <w:pPr>
              <w:suppressAutoHyphens/>
              <w:spacing w:after="0" w:line="240" w:lineRule="auto"/>
              <w:rPr>
                <w:rFonts w:ascii="Calibri" w:eastAsia="Noto Sans CJK SC Regular" w:hAnsi="Calibri" w:cs="Calibri"/>
                <w:b/>
                <w:bCs/>
                <w:kern w:val="2"/>
                <w:lang w:eastAsia="zh-CN" w:bidi="hi-IN"/>
              </w:rPr>
            </w:pPr>
            <w:r w:rsidRPr="00B1068E">
              <w:rPr>
                <w:rFonts w:ascii="Calibri" w:eastAsia="Noto Sans CJK SC Regular" w:hAnsi="Calibri" w:cs="Calibri"/>
                <w:b/>
                <w:bCs/>
                <w:kern w:val="2"/>
                <w:lang w:eastAsia="zh-CN" w:bidi="hi-IN"/>
              </w:rPr>
              <w:t>Építési övezet jele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86F0B" w14:textId="77777777" w:rsidR="00B1068E" w:rsidRPr="00B1068E" w:rsidRDefault="00B1068E" w:rsidP="00B1068E">
            <w:pPr>
              <w:suppressAutoHyphens/>
              <w:spacing w:after="0" w:line="240" w:lineRule="auto"/>
              <w:rPr>
                <w:rFonts w:ascii="Calibri" w:eastAsia="Noto Sans CJK SC Regular" w:hAnsi="Calibri" w:cs="Calibri"/>
                <w:b/>
                <w:bCs/>
                <w:kern w:val="2"/>
                <w:lang w:eastAsia="zh-CN" w:bidi="hi-IN"/>
              </w:rPr>
            </w:pPr>
            <w:r w:rsidRPr="00B1068E">
              <w:rPr>
                <w:rFonts w:ascii="Calibri" w:eastAsia="Noto Sans CJK SC Regular" w:hAnsi="Calibri" w:cs="Calibri"/>
                <w:b/>
                <w:bCs/>
                <w:kern w:val="2"/>
                <w:lang w:eastAsia="zh-CN" w:bidi="hi-IN"/>
              </w:rPr>
              <w:t>Beépítési mód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8CB7D" w14:textId="77777777" w:rsidR="00B1068E" w:rsidRPr="00B1068E" w:rsidRDefault="00B1068E" w:rsidP="00B1068E">
            <w:pPr>
              <w:suppressAutoHyphens/>
              <w:spacing w:after="0" w:line="240" w:lineRule="auto"/>
              <w:rPr>
                <w:rFonts w:ascii="Calibri" w:eastAsia="Noto Sans CJK SC Regular" w:hAnsi="Calibri" w:cs="Calibri"/>
                <w:kern w:val="2"/>
                <w:lang w:eastAsia="zh-CN" w:bidi="hi-IN"/>
              </w:rPr>
            </w:pPr>
            <w:r w:rsidRPr="00B1068E">
              <w:rPr>
                <w:rFonts w:ascii="Calibri" w:eastAsia="Noto Sans CJK SC Regular" w:hAnsi="Calibri" w:cs="Calibri"/>
                <w:b/>
                <w:bCs/>
                <w:kern w:val="2"/>
                <w:lang w:eastAsia="zh-CN" w:bidi="hi-IN"/>
              </w:rPr>
              <w:t>Kialakítható telek megengedett legkisebb területe</w:t>
            </w:r>
            <w:r w:rsidRPr="00B1068E">
              <w:rPr>
                <w:rFonts w:ascii="Calibri" w:eastAsia="Noto Sans CJK SC Regular" w:hAnsi="Calibri" w:cs="Calibri"/>
                <w:kern w:val="2"/>
                <w:lang w:eastAsia="zh-CN" w:bidi="hi-IN"/>
              </w:rPr>
              <w:br/>
            </w:r>
            <w:r w:rsidRPr="00B1068E">
              <w:rPr>
                <w:rFonts w:ascii="Calibri" w:eastAsia="Noto Sans CJK SC Regular" w:hAnsi="Calibri" w:cs="Calibri"/>
                <w:b/>
                <w:bCs/>
                <w:kern w:val="2"/>
                <w:lang w:eastAsia="zh-CN" w:bidi="hi-IN"/>
              </w:rPr>
              <w:t>(m²)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37A17" w14:textId="77777777" w:rsidR="00B1068E" w:rsidRPr="00B1068E" w:rsidRDefault="00B1068E" w:rsidP="00B1068E">
            <w:pPr>
              <w:suppressAutoHyphens/>
              <w:spacing w:after="0" w:line="240" w:lineRule="auto"/>
              <w:rPr>
                <w:rFonts w:ascii="Calibri" w:eastAsia="Noto Sans CJK SC Regular" w:hAnsi="Calibri" w:cs="Calibri"/>
                <w:b/>
                <w:bCs/>
                <w:kern w:val="2"/>
                <w:lang w:eastAsia="zh-CN" w:bidi="hi-IN"/>
              </w:rPr>
            </w:pPr>
            <w:r w:rsidRPr="00B1068E">
              <w:rPr>
                <w:rFonts w:ascii="Calibri" w:eastAsia="Noto Sans CJK SC Regular" w:hAnsi="Calibri" w:cs="Calibri"/>
                <w:b/>
                <w:bCs/>
                <w:kern w:val="2"/>
                <w:lang w:eastAsia="zh-CN" w:bidi="hi-IN"/>
              </w:rPr>
              <w:t>Kialakítható telek megengedett legkisebb telekszélessége (m)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F8B9C" w14:textId="77777777" w:rsidR="00B1068E" w:rsidRPr="00B1068E" w:rsidRDefault="00B1068E" w:rsidP="00B1068E">
            <w:pPr>
              <w:suppressAutoHyphens/>
              <w:spacing w:after="0" w:line="240" w:lineRule="auto"/>
              <w:rPr>
                <w:rFonts w:ascii="Calibri" w:eastAsia="Noto Sans CJK SC Regular" w:hAnsi="Calibri" w:cs="Calibri"/>
                <w:b/>
                <w:bCs/>
                <w:kern w:val="2"/>
                <w:lang w:eastAsia="zh-CN" w:bidi="hi-IN"/>
              </w:rPr>
            </w:pPr>
            <w:r w:rsidRPr="00B1068E">
              <w:rPr>
                <w:rFonts w:ascii="Calibri" w:eastAsia="Noto Sans CJK SC Regular" w:hAnsi="Calibri" w:cs="Calibri"/>
                <w:b/>
                <w:bCs/>
                <w:kern w:val="2"/>
                <w:lang w:eastAsia="zh-CN" w:bidi="hi-IN"/>
              </w:rPr>
              <w:t>Beépítettség megengedett legnagyobb mértéke (%)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BD5EA" w14:textId="77777777" w:rsidR="00B1068E" w:rsidRPr="00B1068E" w:rsidRDefault="00B1068E" w:rsidP="00B1068E">
            <w:pPr>
              <w:suppressAutoHyphens/>
              <w:spacing w:after="0" w:line="240" w:lineRule="auto"/>
              <w:rPr>
                <w:rFonts w:ascii="Calibri" w:eastAsia="Noto Sans CJK SC Regular" w:hAnsi="Calibri" w:cs="Calibri"/>
                <w:b/>
                <w:bCs/>
                <w:kern w:val="2"/>
                <w:lang w:eastAsia="zh-CN" w:bidi="hi-IN"/>
              </w:rPr>
            </w:pPr>
            <w:r w:rsidRPr="00B1068E">
              <w:rPr>
                <w:rFonts w:ascii="Calibri" w:eastAsia="Noto Sans CJK SC Regular" w:hAnsi="Calibri" w:cs="Calibri"/>
                <w:b/>
                <w:bCs/>
                <w:kern w:val="2"/>
                <w:lang w:eastAsia="zh-CN" w:bidi="hi-IN"/>
              </w:rPr>
              <w:t>Épületmagasság megengedett legnagyobb mértéke (m)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A1765" w14:textId="77777777" w:rsidR="00B1068E" w:rsidRPr="00B1068E" w:rsidRDefault="00B1068E" w:rsidP="00B1068E">
            <w:pPr>
              <w:suppressAutoHyphens/>
              <w:spacing w:after="0" w:line="240" w:lineRule="auto"/>
              <w:rPr>
                <w:rFonts w:ascii="Calibri" w:eastAsia="Noto Sans CJK SC Regular" w:hAnsi="Calibri" w:cs="Calibri"/>
                <w:b/>
                <w:bCs/>
                <w:kern w:val="2"/>
                <w:lang w:eastAsia="zh-CN" w:bidi="hi-IN"/>
              </w:rPr>
            </w:pPr>
            <w:r w:rsidRPr="00B1068E">
              <w:rPr>
                <w:rFonts w:ascii="Calibri" w:eastAsia="Noto Sans CJK SC Regular" w:hAnsi="Calibri" w:cs="Calibri"/>
                <w:b/>
                <w:bCs/>
                <w:kern w:val="2"/>
                <w:lang w:eastAsia="zh-CN" w:bidi="hi-IN"/>
              </w:rPr>
              <w:t>Zöldfelület legkisebb mértéke (%)</w:t>
            </w:r>
          </w:p>
        </w:tc>
      </w:tr>
      <w:tr w:rsidR="00B1068E" w:rsidRPr="00B1068E" w14:paraId="629D98FF" w14:textId="77777777" w:rsidTr="00DE460C"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18E5E" w14:textId="77777777" w:rsidR="00B1068E" w:rsidRPr="00B1068E" w:rsidRDefault="00B1068E" w:rsidP="00B1068E">
            <w:pPr>
              <w:suppressAutoHyphens/>
              <w:spacing w:after="0" w:line="240" w:lineRule="auto"/>
              <w:jc w:val="center"/>
              <w:rPr>
                <w:rFonts w:ascii="Calibri" w:eastAsia="Noto Sans CJK SC Regular" w:hAnsi="Calibri" w:cs="Calibri"/>
                <w:b/>
                <w:bCs/>
                <w:kern w:val="2"/>
                <w:lang w:eastAsia="zh-CN" w:bidi="hi-IN"/>
              </w:rPr>
            </w:pPr>
            <w:r w:rsidRPr="00B1068E">
              <w:rPr>
                <w:rFonts w:ascii="Calibri" w:eastAsia="Noto Sans CJK SC Regular" w:hAnsi="Calibri" w:cs="Calibri"/>
                <w:b/>
                <w:bCs/>
                <w:kern w:val="2"/>
                <w:lang w:eastAsia="zh-CN" w:bidi="hi-IN"/>
              </w:rPr>
              <w:t>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F62FE" w14:textId="77777777" w:rsidR="00B1068E" w:rsidRPr="00B1068E" w:rsidRDefault="00B1068E" w:rsidP="00B1068E">
            <w:pPr>
              <w:suppressAutoHyphens/>
              <w:spacing w:after="0" w:line="240" w:lineRule="auto"/>
              <w:rPr>
                <w:rFonts w:ascii="Calibri" w:eastAsia="Noto Sans CJK SC Regular" w:hAnsi="Calibri" w:cs="Calibri"/>
                <w:kern w:val="2"/>
                <w:lang w:eastAsia="zh-CN" w:bidi="hi-IN"/>
              </w:rPr>
            </w:pPr>
            <w:r w:rsidRPr="00B1068E">
              <w:rPr>
                <w:rFonts w:ascii="Calibri" w:eastAsia="Noto Sans CJK SC Regular" w:hAnsi="Calibri" w:cs="Calibri"/>
                <w:kern w:val="2"/>
                <w:lang w:eastAsia="zh-CN" w:bidi="hi-IN"/>
              </w:rPr>
              <w:t>Vt-10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5A8F9" w14:textId="77777777" w:rsidR="00B1068E" w:rsidRPr="00B1068E" w:rsidRDefault="00B1068E" w:rsidP="00B1068E">
            <w:pPr>
              <w:suppressAutoHyphens/>
              <w:spacing w:after="0" w:line="240" w:lineRule="auto"/>
              <w:rPr>
                <w:rFonts w:ascii="Calibri" w:eastAsia="Noto Sans CJK SC Regular" w:hAnsi="Calibri" w:cs="Calibri"/>
                <w:kern w:val="2"/>
                <w:lang w:eastAsia="zh-CN" w:bidi="hi-IN"/>
              </w:rPr>
            </w:pPr>
            <w:r w:rsidRPr="00B1068E">
              <w:rPr>
                <w:rFonts w:ascii="Calibri" w:eastAsia="Noto Sans CJK SC Regular" w:hAnsi="Calibri" w:cs="Calibri"/>
                <w:kern w:val="2"/>
                <w:lang w:eastAsia="zh-CN" w:bidi="hi-IN"/>
              </w:rPr>
              <w:t>sz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05EA8" w14:textId="77777777" w:rsidR="00B1068E" w:rsidRPr="00B1068E" w:rsidRDefault="00B1068E" w:rsidP="00B1068E">
            <w:pPr>
              <w:suppressAutoHyphens/>
              <w:spacing w:after="0" w:line="240" w:lineRule="auto"/>
              <w:rPr>
                <w:rFonts w:ascii="Calibri" w:eastAsia="Noto Sans CJK SC Regular" w:hAnsi="Calibri" w:cs="Calibri"/>
                <w:kern w:val="2"/>
                <w:lang w:eastAsia="zh-CN" w:bidi="hi-IN"/>
              </w:rPr>
            </w:pPr>
            <w:r w:rsidRPr="00B1068E">
              <w:rPr>
                <w:rFonts w:ascii="Calibri" w:eastAsia="Noto Sans CJK SC Regular" w:hAnsi="Calibri" w:cs="Calibri"/>
                <w:kern w:val="2"/>
                <w:lang w:eastAsia="zh-CN" w:bidi="hi-IN"/>
              </w:rPr>
              <w:t>800</w:t>
            </w:r>
          </w:p>
        </w:tc>
        <w:tc>
          <w:tcPr>
            <w:tcW w:w="1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C12CB" w14:textId="77777777" w:rsidR="00B1068E" w:rsidRPr="00B1068E" w:rsidRDefault="00B1068E" w:rsidP="00B1068E">
            <w:pPr>
              <w:suppressAutoHyphens/>
              <w:spacing w:after="0" w:line="240" w:lineRule="auto"/>
              <w:rPr>
                <w:rFonts w:ascii="Calibri" w:eastAsia="Noto Sans CJK SC Regular" w:hAnsi="Calibri" w:cs="Calibri"/>
                <w:kern w:val="2"/>
                <w:lang w:eastAsia="zh-CN" w:bidi="hi-IN"/>
              </w:rPr>
            </w:pPr>
            <w:r w:rsidRPr="00B1068E">
              <w:rPr>
                <w:rFonts w:ascii="Calibri" w:eastAsia="Noto Sans CJK SC Regular" w:hAnsi="Calibri" w:cs="Calibri"/>
                <w:kern w:val="2"/>
                <w:lang w:eastAsia="zh-CN" w:bidi="hi-IN"/>
              </w:rPr>
              <w:t>18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9E5B0" w14:textId="77777777" w:rsidR="00B1068E" w:rsidRPr="00B1068E" w:rsidRDefault="00B1068E" w:rsidP="00B1068E">
            <w:pPr>
              <w:suppressAutoHyphens/>
              <w:spacing w:after="0" w:line="240" w:lineRule="auto"/>
              <w:rPr>
                <w:rFonts w:ascii="Calibri" w:eastAsia="Noto Sans CJK SC Regular" w:hAnsi="Calibri" w:cs="Calibri"/>
                <w:kern w:val="2"/>
                <w:lang w:eastAsia="zh-CN" w:bidi="hi-IN"/>
              </w:rPr>
            </w:pPr>
            <w:r w:rsidRPr="00B1068E">
              <w:rPr>
                <w:rFonts w:ascii="Calibri" w:eastAsia="Noto Sans CJK SC Regular" w:hAnsi="Calibri" w:cs="Calibri"/>
                <w:kern w:val="2"/>
                <w:lang w:eastAsia="zh-CN" w:bidi="hi-IN"/>
              </w:rPr>
              <w:t>35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D792A" w14:textId="77777777" w:rsidR="00B1068E" w:rsidRPr="00B1068E" w:rsidRDefault="00B1068E" w:rsidP="00B1068E">
            <w:pPr>
              <w:suppressAutoHyphens/>
              <w:spacing w:after="0" w:line="240" w:lineRule="auto"/>
              <w:rPr>
                <w:rFonts w:ascii="Calibri" w:eastAsia="Noto Sans CJK SC Regular" w:hAnsi="Calibri" w:cs="Calibri"/>
                <w:kern w:val="2"/>
                <w:lang w:eastAsia="zh-CN" w:bidi="hi-IN"/>
              </w:rPr>
            </w:pPr>
            <w:r w:rsidRPr="00B1068E">
              <w:rPr>
                <w:rFonts w:ascii="Calibri" w:eastAsia="Noto Sans CJK SC Regular" w:hAnsi="Calibri" w:cs="Calibri"/>
                <w:kern w:val="2"/>
                <w:lang w:eastAsia="zh-CN" w:bidi="hi-IN"/>
              </w:rPr>
              <w:t>7,0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E0D36" w14:textId="77777777" w:rsidR="00B1068E" w:rsidRPr="00B1068E" w:rsidRDefault="00B1068E" w:rsidP="00B1068E">
            <w:pPr>
              <w:suppressAutoHyphens/>
              <w:spacing w:after="0" w:line="240" w:lineRule="auto"/>
              <w:rPr>
                <w:rFonts w:ascii="Calibri" w:eastAsia="Noto Sans CJK SC Regular" w:hAnsi="Calibri" w:cs="Calibri"/>
                <w:kern w:val="2"/>
                <w:lang w:eastAsia="zh-CN" w:bidi="hi-IN"/>
              </w:rPr>
            </w:pPr>
            <w:r w:rsidRPr="00B1068E">
              <w:rPr>
                <w:rFonts w:ascii="Calibri" w:eastAsia="Noto Sans CJK SC Regular" w:hAnsi="Calibri" w:cs="Calibri"/>
                <w:kern w:val="2"/>
                <w:lang w:eastAsia="zh-CN" w:bidi="hi-IN"/>
              </w:rPr>
              <w:t>20</w:t>
            </w:r>
          </w:p>
        </w:tc>
      </w:tr>
    </w:tbl>
    <w:p w14:paraId="18CC046E" w14:textId="552CB036" w:rsidR="00DE460C" w:rsidRDefault="00DE460C" w:rsidP="00CB5522">
      <w:pPr>
        <w:spacing w:after="0" w:line="240" w:lineRule="auto"/>
        <w:rPr>
          <w:rFonts w:eastAsia="Times New Roman" w:cstheme="minorHAnsi"/>
          <w:b/>
          <w:u w:val="single"/>
          <w:lang w:eastAsia="hu-HU"/>
        </w:rPr>
      </w:pPr>
    </w:p>
    <w:p w14:paraId="2E70F0F8" w14:textId="77777777" w:rsidR="00DE460C" w:rsidRDefault="00DE460C" w:rsidP="00CB5522">
      <w:pPr>
        <w:spacing w:after="0" w:line="240" w:lineRule="auto"/>
        <w:rPr>
          <w:rFonts w:eastAsia="Times New Roman" w:cstheme="minorHAnsi"/>
          <w:b/>
          <w:u w:val="single"/>
          <w:lang w:eastAsia="hu-HU"/>
        </w:rPr>
      </w:pPr>
    </w:p>
    <w:p w14:paraId="6CBFC99B" w14:textId="0E777B90" w:rsidR="00CB5522" w:rsidRPr="00D267F3" w:rsidRDefault="001A2654" w:rsidP="00CB5522">
      <w:pPr>
        <w:spacing w:after="0" w:line="240" w:lineRule="auto"/>
        <w:rPr>
          <w:rFonts w:eastAsia="Times New Roman" w:cstheme="minorHAnsi"/>
          <w:b/>
          <w:lang w:eastAsia="hu-HU"/>
        </w:rPr>
      </w:pPr>
      <w:r w:rsidRPr="00D267F3">
        <w:rPr>
          <w:rFonts w:eastAsia="Times New Roman" w:cstheme="minorHAnsi"/>
          <w:b/>
          <w:u w:val="single"/>
          <w:lang w:eastAsia="hu-HU"/>
        </w:rPr>
        <w:lastRenderedPageBreak/>
        <w:t>Birtokbaadás</w:t>
      </w:r>
      <w:r w:rsidR="00CB5522" w:rsidRPr="00D267F3">
        <w:rPr>
          <w:rFonts w:eastAsia="Times New Roman" w:cstheme="minorHAnsi"/>
          <w:b/>
          <w:u w:val="single"/>
          <w:lang w:eastAsia="hu-HU"/>
        </w:rPr>
        <w:t xml:space="preserve"> </w:t>
      </w:r>
      <w:r w:rsidRPr="00D267F3">
        <w:rPr>
          <w:rFonts w:eastAsia="Times New Roman" w:cstheme="minorHAnsi"/>
          <w:b/>
          <w:u w:val="single"/>
          <w:lang w:eastAsia="hu-HU"/>
        </w:rPr>
        <w:t>ideje</w:t>
      </w:r>
      <w:r w:rsidR="00CB5522" w:rsidRPr="00D267F3">
        <w:rPr>
          <w:rFonts w:eastAsia="Times New Roman" w:cstheme="minorHAnsi"/>
          <w:b/>
          <w:lang w:eastAsia="hu-HU"/>
        </w:rPr>
        <w:t>:</w:t>
      </w:r>
    </w:p>
    <w:p w14:paraId="14A63373" w14:textId="75297232" w:rsidR="00CB5522" w:rsidRPr="00D267F3" w:rsidRDefault="001A2654" w:rsidP="00E85EC8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 xml:space="preserve">A </w:t>
      </w:r>
      <w:r w:rsidR="00670AC8" w:rsidRPr="00D267F3">
        <w:rPr>
          <w:rFonts w:eastAsia="Times New Roman" w:cstheme="minorHAnsi"/>
          <w:lang w:eastAsia="hu-HU"/>
        </w:rPr>
        <w:t>teljesítésétől</w:t>
      </w:r>
      <w:r w:rsidR="007E0FA5" w:rsidRPr="00D267F3">
        <w:rPr>
          <w:rFonts w:eastAsia="Times New Roman" w:cstheme="minorHAnsi"/>
          <w:lang w:eastAsia="hu-HU"/>
        </w:rPr>
        <w:t xml:space="preserve"> számított 30 napon belül</w:t>
      </w:r>
      <w:r w:rsidR="00E85EC8" w:rsidRPr="00D267F3">
        <w:rPr>
          <w:rFonts w:eastAsia="Times New Roman" w:cstheme="minorHAnsi"/>
          <w:lang w:eastAsia="hu-HU"/>
        </w:rPr>
        <w:t>.</w:t>
      </w:r>
    </w:p>
    <w:p w14:paraId="47108B3C" w14:textId="77777777" w:rsidR="003B00F9" w:rsidRPr="00D267F3" w:rsidRDefault="003B00F9" w:rsidP="00A72458">
      <w:pPr>
        <w:spacing w:after="0" w:line="240" w:lineRule="auto"/>
        <w:rPr>
          <w:rFonts w:eastAsia="Times New Roman" w:cstheme="minorHAnsi"/>
          <w:lang w:eastAsia="hu-HU"/>
        </w:rPr>
      </w:pPr>
    </w:p>
    <w:p w14:paraId="0A5D6E13" w14:textId="77777777" w:rsidR="00043B52" w:rsidRPr="00D267F3" w:rsidRDefault="00043B52" w:rsidP="00043B52">
      <w:pPr>
        <w:spacing w:after="0" w:line="240" w:lineRule="auto"/>
        <w:rPr>
          <w:rFonts w:eastAsia="Times New Roman" w:cstheme="minorHAnsi"/>
          <w:b/>
          <w:lang w:eastAsia="hu-HU"/>
        </w:rPr>
      </w:pPr>
      <w:r w:rsidRPr="00D267F3">
        <w:rPr>
          <w:rFonts w:eastAsia="Times New Roman" w:cstheme="minorHAnsi"/>
          <w:b/>
          <w:u w:val="single"/>
          <w:lang w:eastAsia="hu-HU"/>
        </w:rPr>
        <w:t>Vételár</w:t>
      </w:r>
      <w:r w:rsidRPr="00D267F3">
        <w:rPr>
          <w:rFonts w:eastAsia="Times New Roman" w:cstheme="minorHAnsi"/>
          <w:b/>
          <w:lang w:eastAsia="hu-HU"/>
        </w:rPr>
        <w:t xml:space="preserve">: </w:t>
      </w:r>
    </w:p>
    <w:p w14:paraId="3D54726B" w14:textId="33234841" w:rsidR="00043B52" w:rsidRPr="00D267F3" w:rsidRDefault="00043B52" w:rsidP="00043B52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>Kérjük a vételárra vonatkozó ajánlatát nettó Ft összegben adja meg a felolvasólapon.</w:t>
      </w:r>
    </w:p>
    <w:p w14:paraId="6BB65074" w14:textId="63AD3C36" w:rsidR="00043B52" w:rsidRPr="00096E83" w:rsidRDefault="00043B52" w:rsidP="00043B52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 xml:space="preserve">Értékének (értékbecslés szerinti értékének) </w:t>
      </w:r>
      <w:r w:rsidRPr="00096E83">
        <w:rPr>
          <w:rFonts w:eastAsia="Times New Roman" w:cstheme="minorHAnsi"/>
          <w:lang w:eastAsia="hu-HU"/>
        </w:rPr>
        <w:t xml:space="preserve">megjelölése: nettó </w:t>
      </w:r>
      <w:r w:rsidR="005E43E0">
        <w:rPr>
          <w:rFonts w:eastAsia="Times New Roman" w:cstheme="minorHAnsi"/>
          <w:lang w:eastAsia="hu-HU"/>
        </w:rPr>
        <w:t>5</w:t>
      </w:r>
      <w:r w:rsidR="00096E83" w:rsidRPr="00096E83">
        <w:rPr>
          <w:rFonts w:eastAsia="Times New Roman" w:cstheme="minorHAnsi"/>
          <w:lang w:eastAsia="hu-HU"/>
        </w:rPr>
        <w:t>.</w:t>
      </w:r>
      <w:r w:rsidR="005E43E0">
        <w:rPr>
          <w:rFonts w:eastAsia="Times New Roman" w:cstheme="minorHAnsi"/>
          <w:lang w:eastAsia="hu-HU"/>
        </w:rPr>
        <w:t>118</w:t>
      </w:r>
      <w:r w:rsidRPr="00096E83">
        <w:rPr>
          <w:rFonts w:eastAsia="Times New Roman" w:cstheme="minorHAnsi"/>
          <w:lang w:eastAsia="hu-HU"/>
        </w:rPr>
        <w:t>,- Ft</w:t>
      </w:r>
      <w:r w:rsidR="005E43E0">
        <w:rPr>
          <w:rFonts w:eastAsia="Times New Roman" w:cstheme="minorHAnsi"/>
          <w:lang w:eastAsia="hu-HU"/>
        </w:rPr>
        <w:t xml:space="preserve"> + ÁFA</w:t>
      </w:r>
      <w:r w:rsidRPr="00096E83">
        <w:rPr>
          <w:rFonts w:eastAsia="Times New Roman" w:cstheme="minorHAnsi"/>
          <w:lang w:eastAsia="hu-HU"/>
        </w:rPr>
        <w:t>.</w:t>
      </w:r>
    </w:p>
    <w:p w14:paraId="4C396D53" w14:textId="6239A4F7" w:rsidR="00043B52" w:rsidRPr="00D267F3" w:rsidRDefault="00043B52" w:rsidP="00043B52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96E83">
        <w:rPr>
          <w:rFonts w:eastAsia="Times New Roman" w:cstheme="minorHAnsi"/>
          <w:b/>
          <w:bCs/>
          <w:lang w:eastAsia="hu-HU"/>
        </w:rPr>
        <w:t>A vagyontárgy kikiáltási ára</w:t>
      </w:r>
      <w:r w:rsidRPr="00096E83">
        <w:rPr>
          <w:rFonts w:eastAsia="Times New Roman" w:cstheme="minorHAnsi"/>
          <w:lang w:eastAsia="hu-HU"/>
        </w:rPr>
        <w:t xml:space="preserve"> nettó </w:t>
      </w:r>
      <w:r w:rsidR="005E43E0">
        <w:rPr>
          <w:rFonts w:eastAsia="Times New Roman" w:cstheme="minorHAnsi"/>
          <w:lang w:eastAsia="hu-HU"/>
        </w:rPr>
        <w:t>5</w:t>
      </w:r>
      <w:r w:rsidR="00096E83" w:rsidRPr="00096E83">
        <w:rPr>
          <w:rFonts w:eastAsia="Times New Roman" w:cstheme="minorHAnsi"/>
          <w:lang w:eastAsia="hu-HU"/>
        </w:rPr>
        <w:t>.</w:t>
      </w:r>
      <w:r w:rsidR="005E43E0">
        <w:rPr>
          <w:rFonts w:eastAsia="Times New Roman" w:cstheme="minorHAnsi"/>
          <w:lang w:eastAsia="hu-HU"/>
        </w:rPr>
        <w:t>118</w:t>
      </w:r>
      <w:r w:rsidRPr="00096E83">
        <w:rPr>
          <w:rFonts w:eastAsia="Times New Roman" w:cstheme="minorHAnsi"/>
          <w:lang w:eastAsia="hu-HU"/>
        </w:rPr>
        <w:t>,- Ft</w:t>
      </w:r>
      <w:r w:rsidR="005E43E0">
        <w:rPr>
          <w:rFonts w:eastAsia="Times New Roman" w:cstheme="minorHAnsi"/>
          <w:lang w:eastAsia="hu-HU"/>
        </w:rPr>
        <w:t xml:space="preserve"> + ÁFA/m</w:t>
      </w:r>
      <w:r w:rsidR="00E138EE">
        <w:rPr>
          <w:rFonts w:eastAsia="Times New Roman" w:cstheme="minorHAnsi"/>
          <w:lang w:eastAsia="hu-HU"/>
        </w:rPr>
        <w:t>²</w:t>
      </w:r>
      <w:r w:rsidRPr="00096E83">
        <w:rPr>
          <w:rFonts w:eastAsia="Times New Roman" w:cstheme="minorHAnsi"/>
          <w:lang w:eastAsia="hu-HU"/>
        </w:rPr>
        <w:t>.</w:t>
      </w:r>
    </w:p>
    <w:p w14:paraId="0016D80E" w14:textId="16340E81" w:rsidR="00043B52" w:rsidRPr="00DD6A1B" w:rsidRDefault="00043B52" w:rsidP="00043B52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141E67">
        <w:rPr>
          <w:rFonts w:eastAsia="Times New Roman" w:cstheme="minorHAnsi"/>
          <w:lang w:eastAsia="hu-HU"/>
        </w:rPr>
        <w:t xml:space="preserve">A </w:t>
      </w:r>
      <w:r w:rsidRPr="00DD6A1B">
        <w:rPr>
          <w:rFonts w:eastAsia="Times New Roman" w:cstheme="minorHAnsi"/>
          <w:lang w:eastAsia="hu-HU"/>
        </w:rPr>
        <w:t xml:space="preserve">licitlépcső: </w:t>
      </w:r>
      <w:r w:rsidR="00095E18" w:rsidRPr="00DD6A1B">
        <w:rPr>
          <w:rFonts w:eastAsia="Times New Roman" w:cstheme="minorHAnsi"/>
          <w:lang w:eastAsia="hu-HU"/>
        </w:rPr>
        <w:t>az értékbecslés szerinti érték 2 %-a</w:t>
      </w:r>
      <w:r w:rsidRPr="00DD6A1B">
        <w:rPr>
          <w:rFonts w:eastAsia="Times New Roman" w:cstheme="minorHAnsi"/>
          <w:lang w:eastAsia="hu-HU"/>
        </w:rPr>
        <w:t>.</w:t>
      </w:r>
    </w:p>
    <w:p w14:paraId="5223D44E" w14:textId="77777777" w:rsidR="00043B52" w:rsidRPr="00DD6A1B" w:rsidRDefault="00043B52" w:rsidP="00043B52">
      <w:pPr>
        <w:spacing w:after="0" w:line="240" w:lineRule="auto"/>
        <w:rPr>
          <w:rFonts w:eastAsia="Times New Roman" w:cstheme="minorHAnsi"/>
          <w:lang w:eastAsia="hu-HU"/>
        </w:rPr>
      </w:pPr>
    </w:p>
    <w:p w14:paraId="4394954B" w14:textId="77777777" w:rsidR="00043B52" w:rsidRPr="00DD6A1B" w:rsidRDefault="00043B52" w:rsidP="00043B52">
      <w:pPr>
        <w:spacing w:after="0" w:line="240" w:lineRule="auto"/>
        <w:rPr>
          <w:rFonts w:eastAsia="Times New Roman" w:cstheme="minorHAnsi"/>
          <w:b/>
          <w:lang w:eastAsia="hu-HU"/>
        </w:rPr>
      </w:pPr>
      <w:r w:rsidRPr="00DD6A1B">
        <w:rPr>
          <w:rFonts w:eastAsia="Times New Roman" w:cstheme="minorHAnsi"/>
          <w:b/>
          <w:u w:val="single"/>
          <w:lang w:eastAsia="hu-HU"/>
        </w:rPr>
        <w:t>Óvadék</w:t>
      </w:r>
      <w:r w:rsidRPr="00DD6A1B">
        <w:rPr>
          <w:rFonts w:eastAsia="Times New Roman" w:cstheme="minorHAnsi"/>
          <w:b/>
          <w:lang w:eastAsia="hu-HU"/>
        </w:rPr>
        <w:t>:</w:t>
      </w:r>
    </w:p>
    <w:p w14:paraId="363039BC" w14:textId="786AD2D5" w:rsidR="00043B52" w:rsidRPr="00DD6A1B" w:rsidRDefault="00043B52" w:rsidP="00043B52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D6A1B">
        <w:rPr>
          <w:rFonts w:eastAsia="Times New Roman" w:cstheme="minorHAnsi"/>
          <w:lang w:eastAsia="hu-HU"/>
        </w:rPr>
        <w:t xml:space="preserve">Az óvadék összege: </w:t>
      </w:r>
      <w:r w:rsidR="00095E18" w:rsidRPr="00DD6A1B">
        <w:rPr>
          <w:rFonts w:eastAsia="Times New Roman" w:cstheme="minorHAnsi"/>
          <w:lang w:eastAsia="hu-HU"/>
        </w:rPr>
        <w:t>az értékbecslés szerinti érték 10 %-a</w:t>
      </w:r>
      <w:r w:rsidR="003374AE" w:rsidRPr="00DD6A1B">
        <w:rPr>
          <w:rFonts w:eastAsia="Times New Roman" w:cstheme="minorHAnsi"/>
          <w:lang w:eastAsia="hu-HU"/>
        </w:rPr>
        <w:t>, melyet az ajánlattétellel egyidejűleg kell teljesíteni</w:t>
      </w:r>
      <w:r w:rsidR="001F4C54" w:rsidRPr="00DD6A1B">
        <w:rPr>
          <w:rFonts w:eastAsia="Times New Roman" w:cstheme="minorHAnsi"/>
          <w:lang w:eastAsia="hu-HU"/>
        </w:rPr>
        <w:t xml:space="preserve"> Ajá</w:t>
      </w:r>
      <w:r w:rsidR="00406FD7" w:rsidRPr="00DD6A1B">
        <w:rPr>
          <w:rFonts w:eastAsia="Times New Roman" w:cstheme="minorHAnsi"/>
          <w:lang w:eastAsia="hu-HU"/>
        </w:rPr>
        <w:t xml:space="preserve">nlatkérő </w:t>
      </w:r>
      <w:r w:rsidR="00ED0774" w:rsidRPr="00DD6A1B">
        <w:rPr>
          <w:rFonts w:eastAsia="Times New Roman" w:cstheme="minorHAnsi"/>
          <w:lang w:eastAsia="hu-HU"/>
        </w:rPr>
        <w:t xml:space="preserve">OTP Bank Nyrt-nél vezetett 11746029-15733438 </w:t>
      </w:r>
      <w:r w:rsidR="00406FD7" w:rsidRPr="00DD6A1B">
        <w:rPr>
          <w:rFonts w:eastAsia="Times New Roman" w:cstheme="minorHAnsi"/>
          <w:lang w:eastAsia="hu-HU"/>
        </w:rPr>
        <w:t>számú számlájára</w:t>
      </w:r>
      <w:r w:rsidR="00ED0774" w:rsidRPr="00DD6A1B">
        <w:rPr>
          <w:rFonts w:eastAsia="Times New Roman" w:cstheme="minorHAnsi"/>
          <w:lang w:eastAsia="hu-HU"/>
        </w:rPr>
        <w:t xml:space="preserve"> (az átutalásról szóló igazolás az ajánlathoz csatolandó</w:t>
      </w:r>
      <w:r w:rsidR="00790172" w:rsidRPr="00DD6A1B">
        <w:rPr>
          <w:rFonts w:eastAsia="Times New Roman" w:cstheme="minorHAnsi"/>
          <w:lang w:eastAsia="hu-HU"/>
        </w:rPr>
        <w:t xml:space="preserve">.) </w:t>
      </w:r>
    </w:p>
    <w:p w14:paraId="669D3611" w14:textId="77777777" w:rsidR="00043B52" w:rsidRPr="00D267F3" w:rsidRDefault="00043B52" w:rsidP="009556FB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u-HU"/>
        </w:rPr>
      </w:pPr>
    </w:p>
    <w:p w14:paraId="1E514F88" w14:textId="4D343334" w:rsidR="009556FB" w:rsidRPr="00D267F3" w:rsidRDefault="009556FB" w:rsidP="009556FB">
      <w:pPr>
        <w:spacing w:after="0" w:line="240" w:lineRule="auto"/>
        <w:jc w:val="both"/>
        <w:rPr>
          <w:rFonts w:eastAsia="Times New Roman" w:cstheme="minorHAnsi"/>
          <w:b/>
          <w:bCs/>
          <w:u w:val="single"/>
          <w:lang w:eastAsia="hu-HU"/>
        </w:rPr>
      </w:pPr>
      <w:r w:rsidRPr="00D267F3">
        <w:rPr>
          <w:rFonts w:eastAsia="Times New Roman" w:cstheme="minorHAnsi"/>
          <w:b/>
          <w:bCs/>
          <w:u w:val="single"/>
          <w:lang w:eastAsia="hu-HU"/>
        </w:rPr>
        <w:t>Pályázati feltételek:</w:t>
      </w:r>
    </w:p>
    <w:p w14:paraId="3064D838" w14:textId="70CC62A1" w:rsidR="009556FB" w:rsidRPr="00D267F3" w:rsidRDefault="009556FB" w:rsidP="009556FB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>Az ajánlatnak tartalmaznia kell az</w:t>
      </w:r>
      <w:r w:rsidR="005E43E0">
        <w:rPr>
          <w:rFonts w:eastAsia="Times New Roman" w:cstheme="minorHAnsi"/>
          <w:lang w:eastAsia="hu-HU"/>
        </w:rPr>
        <w:t xml:space="preserve"> </w:t>
      </w:r>
      <w:r w:rsidRPr="00D267F3">
        <w:rPr>
          <w:rFonts w:eastAsia="Times New Roman" w:cstheme="minorHAnsi"/>
          <w:b/>
          <w:bCs/>
          <w:lang w:eastAsia="hu-HU"/>
        </w:rPr>
        <w:t>ajánlattevő</w:t>
      </w:r>
      <w:r w:rsidR="005E43E0">
        <w:rPr>
          <w:rFonts w:eastAsia="Times New Roman" w:cstheme="minorHAnsi"/>
          <w:b/>
          <w:bCs/>
          <w:lang w:eastAsia="hu-HU"/>
        </w:rPr>
        <w:t xml:space="preserve"> ad</w:t>
      </w:r>
      <w:r w:rsidRPr="00D267F3">
        <w:rPr>
          <w:rFonts w:eastAsia="Times New Roman" w:cstheme="minorHAnsi"/>
          <w:b/>
          <w:bCs/>
          <w:lang w:eastAsia="hu-HU"/>
        </w:rPr>
        <w:t>atait, a megajánlott vételárat, a fizetési feltételeket, valamint az ajánlattevő azon nyilatkozatát, hogy a pályázati felhívásban foglalt feltételeket elfogadja</w:t>
      </w:r>
      <w:r w:rsidRPr="00D267F3">
        <w:rPr>
          <w:rFonts w:eastAsia="Times New Roman" w:cstheme="minorHAnsi"/>
          <w:lang w:eastAsia="hu-HU"/>
        </w:rPr>
        <w:t>.</w:t>
      </w:r>
    </w:p>
    <w:p w14:paraId="27C79E95" w14:textId="2368E0A0" w:rsidR="009556FB" w:rsidRPr="00D267F3" w:rsidRDefault="009556FB" w:rsidP="009556FB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 xml:space="preserve">Az ajánlattevő a benyújtott ajánlatához </w:t>
      </w:r>
      <w:r w:rsidR="00200B17" w:rsidRPr="00D267F3">
        <w:rPr>
          <w:rFonts w:eastAsia="Times New Roman" w:cstheme="minorHAnsi"/>
          <w:lang w:eastAsia="hu-HU"/>
        </w:rPr>
        <w:t xml:space="preserve">az ajánlattételi határidő lejártát követő </w:t>
      </w:r>
      <w:r w:rsidR="00EC72D6" w:rsidRPr="00D267F3">
        <w:rPr>
          <w:rFonts w:eastAsia="Times New Roman" w:cstheme="minorHAnsi"/>
          <w:b/>
          <w:bCs/>
          <w:lang w:eastAsia="hu-HU"/>
        </w:rPr>
        <w:t>9</w:t>
      </w:r>
      <w:r w:rsidRPr="00D267F3">
        <w:rPr>
          <w:rFonts w:eastAsia="Times New Roman" w:cstheme="minorHAnsi"/>
          <w:b/>
          <w:bCs/>
          <w:lang w:eastAsia="hu-HU"/>
        </w:rPr>
        <w:t>0 napig</w:t>
      </w:r>
      <w:r w:rsidRPr="00D267F3">
        <w:rPr>
          <w:rFonts w:eastAsia="Times New Roman" w:cstheme="minorHAnsi"/>
          <w:lang w:eastAsia="hu-HU"/>
        </w:rPr>
        <w:t> kötve van (ajánlati kötöttség).</w:t>
      </w:r>
    </w:p>
    <w:p w14:paraId="301B837C" w14:textId="77777777" w:rsidR="009556FB" w:rsidRPr="00D267F3" w:rsidRDefault="009556FB" w:rsidP="00CB5522">
      <w:pPr>
        <w:spacing w:after="0" w:line="240" w:lineRule="auto"/>
        <w:rPr>
          <w:rFonts w:eastAsia="Times New Roman" w:cstheme="minorHAnsi"/>
          <w:b/>
          <w:u w:val="single"/>
          <w:lang w:eastAsia="hu-HU"/>
        </w:rPr>
      </w:pPr>
    </w:p>
    <w:p w14:paraId="2A8FFF38" w14:textId="77777777" w:rsidR="001070FC" w:rsidRPr="00D267F3" w:rsidRDefault="001070FC" w:rsidP="001070FC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>A vételár az ingatlan adásvételi szerződés hatálybalépését követő </w:t>
      </w:r>
      <w:r w:rsidRPr="00D267F3">
        <w:rPr>
          <w:rFonts w:eastAsia="Times New Roman" w:cstheme="minorHAnsi"/>
          <w:b/>
          <w:bCs/>
          <w:lang w:eastAsia="hu-HU"/>
        </w:rPr>
        <w:t>5 munkanapon belül esedékes</w:t>
      </w:r>
      <w:r w:rsidRPr="00D267F3">
        <w:rPr>
          <w:rFonts w:eastAsia="Times New Roman" w:cstheme="minorHAnsi"/>
          <w:lang w:eastAsia="hu-HU"/>
        </w:rPr>
        <w:t>. </w:t>
      </w:r>
    </w:p>
    <w:p w14:paraId="713ED2A5" w14:textId="3F01561E" w:rsidR="001070FC" w:rsidRPr="00D267F3" w:rsidRDefault="001070FC" w:rsidP="001070FC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 xml:space="preserve">Amennyiben a vételár kiegyenlítése </w:t>
      </w:r>
      <w:r w:rsidRPr="00D267F3">
        <w:rPr>
          <w:rFonts w:eastAsia="Times New Roman" w:cstheme="minorHAnsi"/>
          <w:b/>
          <w:lang w:eastAsia="hu-HU"/>
        </w:rPr>
        <w:t>banki kölcsön</w:t>
      </w:r>
      <w:r w:rsidRPr="00D267F3">
        <w:rPr>
          <w:rFonts w:eastAsia="Times New Roman" w:cstheme="minorHAnsi"/>
          <w:lang w:eastAsia="hu-HU"/>
        </w:rPr>
        <w:t xml:space="preserve"> igénybevételével történik, úgy kérjük annak tényét az </w:t>
      </w:r>
      <w:r w:rsidRPr="00D267F3">
        <w:rPr>
          <w:rFonts w:eastAsia="Times New Roman" w:cstheme="minorHAnsi"/>
          <w:b/>
          <w:bCs/>
          <w:lang w:eastAsia="hu-HU"/>
        </w:rPr>
        <w:t>ajánlatban feltüntetni</w:t>
      </w:r>
      <w:r w:rsidRPr="00D267F3">
        <w:rPr>
          <w:rFonts w:eastAsia="Times New Roman" w:cstheme="minorHAnsi"/>
          <w:lang w:eastAsia="hu-HU"/>
        </w:rPr>
        <w:t>. Ez utóbbi esetben – a banki kölcsönre tekintettel – a vételár </w:t>
      </w:r>
      <w:r w:rsidRPr="00D267F3">
        <w:rPr>
          <w:rFonts w:eastAsia="Times New Roman" w:cstheme="minorHAnsi"/>
          <w:b/>
          <w:bCs/>
          <w:lang w:eastAsia="hu-HU"/>
        </w:rPr>
        <w:t>60 napon belül esedékes</w:t>
      </w:r>
      <w:r w:rsidRPr="00D267F3">
        <w:rPr>
          <w:rFonts w:eastAsia="Times New Roman" w:cstheme="minorHAnsi"/>
          <w:lang w:eastAsia="hu-HU"/>
        </w:rPr>
        <w:t>.</w:t>
      </w:r>
    </w:p>
    <w:p w14:paraId="31518D39" w14:textId="61D0993C" w:rsidR="00CE2EB3" w:rsidRPr="00D267F3" w:rsidRDefault="00CE2EB3" w:rsidP="00CE2EB3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 xml:space="preserve">Amennyiben az ajánlattevő </w:t>
      </w:r>
      <w:r w:rsidRPr="00D267F3">
        <w:rPr>
          <w:rFonts w:eastAsia="Times New Roman" w:cstheme="minorHAnsi"/>
          <w:b/>
          <w:lang w:eastAsia="hu-HU"/>
        </w:rPr>
        <w:t>részletfizetési kedvezményt</w:t>
      </w:r>
      <w:r w:rsidRPr="00D267F3">
        <w:rPr>
          <w:rFonts w:eastAsia="Times New Roman" w:cstheme="minorHAnsi"/>
          <w:lang w:eastAsia="hu-HU"/>
        </w:rPr>
        <w:t xml:space="preserve"> kíván igénybe venni a vételárra, úgy kérjük annak tényét az </w:t>
      </w:r>
      <w:r w:rsidRPr="00D267F3">
        <w:rPr>
          <w:rFonts w:eastAsia="Times New Roman" w:cstheme="minorHAnsi"/>
          <w:b/>
          <w:lang w:eastAsia="hu-HU"/>
        </w:rPr>
        <w:t>ajánlatban feltüntetni</w:t>
      </w:r>
      <w:r w:rsidRPr="00D267F3">
        <w:rPr>
          <w:rFonts w:eastAsia="Times New Roman" w:cstheme="minorHAnsi"/>
          <w:lang w:eastAsia="hu-HU"/>
        </w:rPr>
        <w:t>.</w:t>
      </w:r>
    </w:p>
    <w:p w14:paraId="1223F2D7" w14:textId="77777777" w:rsidR="001070FC" w:rsidRPr="00D267F3" w:rsidRDefault="001070FC" w:rsidP="001070FC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0827CEFE" w14:textId="496BA2A8" w:rsidR="009556FB" w:rsidRPr="00D267F3" w:rsidRDefault="001070FC" w:rsidP="001070FC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 xml:space="preserve">A </w:t>
      </w:r>
      <w:r w:rsidRPr="00D267F3">
        <w:rPr>
          <w:rFonts w:eastAsia="Times New Roman" w:cstheme="minorHAnsi"/>
          <w:b/>
          <w:bCs/>
          <w:lang w:eastAsia="hu-HU"/>
        </w:rPr>
        <w:t>nyertes ajánlattevőnek</w:t>
      </w:r>
      <w:r w:rsidRPr="00D267F3">
        <w:rPr>
          <w:rFonts w:eastAsia="Times New Roman" w:cstheme="minorHAnsi"/>
          <w:lang w:eastAsia="hu-HU"/>
        </w:rPr>
        <w:t xml:space="preserve"> </w:t>
      </w:r>
      <w:r w:rsidRPr="00D267F3">
        <w:rPr>
          <w:rFonts w:eastAsia="Times New Roman" w:cstheme="minorHAnsi"/>
          <w:b/>
          <w:bCs/>
          <w:lang w:eastAsia="hu-HU"/>
        </w:rPr>
        <w:t>szerződéskötési díjat kell fizetnie</w:t>
      </w:r>
      <w:r w:rsidRPr="00D267F3">
        <w:rPr>
          <w:rFonts w:eastAsia="Times New Roman" w:cstheme="minorHAnsi"/>
          <w:lang w:eastAsia="hu-HU"/>
        </w:rPr>
        <w:t>, amely tartalmazza több</w:t>
      </w:r>
      <w:r w:rsidR="003C5A23" w:rsidRPr="00D267F3">
        <w:rPr>
          <w:rFonts w:eastAsia="Times New Roman" w:cstheme="minorHAnsi"/>
          <w:lang w:eastAsia="hu-HU"/>
        </w:rPr>
        <w:t>ek között az ügyvédi munkadíjat</w:t>
      </w:r>
      <w:r w:rsidRPr="00D267F3">
        <w:rPr>
          <w:rFonts w:eastAsia="Times New Roman" w:cstheme="minorHAnsi"/>
          <w:lang w:eastAsia="hu-HU"/>
        </w:rPr>
        <w:t>.</w:t>
      </w:r>
    </w:p>
    <w:p w14:paraId="7A3C922E" w14:textId="7F43B571" w:rsidR="001070FC" w:rsidRDefault="001070FC" w:rsidP="001070FC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2D7A6129" w14:textId="6A67428F" w:rsidR="00AA32C3" w:rsidRPr="00AA32C3" w:rsidRDefault="00AA32C3" w:rsidP="00AA32C3">
      <w:pPr>
        <w:spacing w:after="0" w:line="240" w:lineRule="auto"/>
        <w:jc w:val="both"/>
        <w:rPr>
          <w:rFonts w:eastAsia="Times New Roman" w:cstheme="minorHAnsi"/>
          <w:b/>
          <w:u w:val="single"/>
          <w:lang w:eastAsia="hu-HU"/>
        </w:rPr>
      </w:pPr>
      <w:r w:rsidRPr="00AA32C3">
        <w:rPr>
          <w:rFonts w:eastAsia="Times New Roman" w:cstheme="minorHAnsi"/>
          <w:b/>
          <w:u w:val="single"/>
          <w:lang w:eastAsia="hu-HU"/>
        </w:rPr>
        <w:t>Beépítési kötelezettség és visszavásárlási jog</w:t>
      </w:r>
      <w:r w:rsidR="00580733">
        <w:rPr>
          <w:rFonts w:eastAsia="Times New Roman" w:cstheme="minorHAnsi"/>
          <w:b/>
          <w:u w:val="single"/>
          <w:lang w:eastAsia="hu-HU"/>
        </w:rPr>
        <w:t>:</w:t>
      </w:r>
    </w:p>
    <w:p w14:paraId="4AEE1DC3" w14:textId="77777777" w:rsidR="00AA32C3" w:rsidRPr="00AA32C3" w:rsidRDefault="00AA32C3" w:rsidP="00AA32C3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2B09DFF1" w14:textId="08B1EBF5" w:rsidR="00580733" w:rsidRDefault="00580733" w:rsidP="00AA32C3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>
        <w:rPr>
          <w:rFonts w:eastAsia="Times New Roman" w:cstheme="minorHAnsi"/>
          <w:lang w:eastAsia="hu-HU"/>
        </w:rPr>
        <w:t>A</w:t>
      </w:r>
      <w:r w:rsidR="00AA32C3" w:rsidRPr="00AA32C3">
        <w:rPr>
          <w:rFonts w:eastAsia="Times New Roman" w:cstheme="minorHAnsi"/>
          <w:lang w:eastAsia="hu-HU"/>
        </w:rPr>
        <w:t>z adásvételi szerződés megkötésével egyidejűleg a felek megállapodnak abban, hogy a</w:t>
      </w:r>
      <w:r>
        <w:rPr>
          <w:rFonts w:eastAsia="Times New Roman" w:cstheme="minorHAnsi"/>
          <w:lang w:eastAsia="hu-HU"/>
        </w:rPr>
        <w:t>mennyiben az építési telken 5 éven belül a helyi építési</w:t>
      </w:r>
      <w:r w:rsidR="00C4035E">
        <w:rPr>
          <w:rFonts w:eastAsia="Times New Roman" w:cstheme="minorHAnsi"/>
          <w:lang w:eastAsia="hu-HU"/>
        </w:rPr>
        <w:t xml:space="preserve"> </w:t>
      </w:r>
      <w:r>
        <w:rPr>
          <w:rFonts w:eastAsia="Times New Roman" w:cstheme="minorHAnsi"/>
          <w:lang w:eastAsia="hu-HU"/>
        </w:rPr>
        <w:t>szabályzatban meghatározott épület nem kerül felépítésre, úgy az eladót</w:t>
      </w:r>
      <w:r w:rsidR="00C4035E">
        <w:rPr>
          <w:rFonts w:eastAsia="Times New Roman" w:cstheme="minorHAnsi"/>
          <w:lang w:eastAsia="hu-HU"/>
        </w:rPr>
        <w:t xml:space="preserve"> visszavásárlási jog illeti meg.</w:t>
      </w:r>
    </w:p>
    <w:p w14:paraId="1374F399" w14:textId="77777777" w:rsidR="00C4035E" w:rsidRDefault="00C4035E" w:rsidP="00AA32C3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367B9192" w14:textId="136F310D" w:rsidR="00FF30D1" w:rsidRPr="00D267F3" w:rsidRDefault="00CB5522" w:rsidP="00564C68">
      <w:pPr>
        <w:spacing w:after="0" w:line="240" w:lineRule="auto"/>
        <w:jc w:val="both"/>
        <w:rPr>
          <w:rFonts w:eastAsia="Times New Roman" w:cstheme="minorHAnsi"/>
          <w:bCs/>
          <w:lang w:eastAsia="hu-HU"/>
        </w:rPr>
      </w:pPr>
      <w:r w:rsidRPr="00D267F3">
        <w:rPr>
          <w:rFonts w:eastAsia="Times New Roman" w:cstheme="minorHAnsi"/>
          <w:b/>
          <w:u w:val="single"/>
          <w:lang w:eastAsia="hu-HU"/>
        </w:rPr>
        <w:t>Az alkalmassági feltételek</w:t>
      </w:r>
    </w:p>
    <w:p w14:paraId="2BB98362" w14:textId="77777777" w:rsidR="00564C68" w:rsidRPr="00D267F3" w:rsidRDefault="00564C68" w:rsidP="00564C68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3D8C5B97" w14:textId="755A66C4" w:rsidR="00FF30D1" w:rsidRPr="00D267F3" w:rsidRDefault="00FF30D1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 xml:space="preserve">A Pályázó eredeti és hiteles igazolást köteles csatolni a </w:t>
      </w:r>
      <w:r w:rsidRPr="00D267F3">
        <w:rPr>
          <w:rFonts w:eastAsia="Times New Roman" w:cstheme="minorHAnsi"/>
          <w:b/>
          <w:bCs/>
          <w:lang w:eastAsia="hu-HU"/>
        </w:rPr>
        <w:t>köztartozás mentességről</w:t>
      </w:r>
      <w:r w:rsidRPr="00D267F3">
        <w:rPr>
          <w:rFonts w:eastAsia="Times New Roman" w:cstheme="minorHAnsi"/>
          <w:lang w:eastAsia="hu-HU"/>
        </w:rPr>
        <w:t xml:space="preserve">, illetve arról, hogy az önkormányzattal szemben </w:t>
      </w:r>
      <w:r w:rsidRPr="00D267F3">
        <w:rPr>
          <w:rFonts w:eastAsia="Times New Roman" w:cstheme="minorHAnsi"/>
          <w:b/>
          <w:bCs/>
          <w:lang w:eastAsia="hu-HU"/>
        </w:rPr>
        <w:t>nincs fennálló tartozása</w:t>
      </w:r>
      <w:r w:rsidRPr="00D267F3">
        <w:rPr>
          <w:rFonts w:eastAsia="Times New Roman" w:cstheme="minorHAnsi"/>
          <w:lang w:eastAsia="hu-HU"/>
        </w:rPr>
        <w:t>.</w:t>
      </w:r>
      <w:r w:rsidR="000C1D64" w:rsidRPr="00D267F3">
        <w:rPr>
          <w:rFonts w:eastAsia="Times New Roman" w:cstheme="minorHAnsi"/>
          <w:lang w:eastAsia="hu-HU"/>
        </w:rPr>
        <w:t xml:space="preserve"> </w:t>
      </w:r>
      <w:r w:rsidR="00037756" w:rsidRPr="00D267F3">
        <w:rPr>
          <w:rFonts w:eastAsia="Times New Roman" w:cstheme="minorHAnsi"/>
          <w:lang w:eastAsia="hu-HU"/>
        </w:rPr>
        <w:t>Igazolás módja: 3. számú melléklet szerinti nyilatkozat.</w:t>
      </w:r>
    </w:p>
    <w:p w14:paraId="4CA2899E" w14:textId="77777777" w:rsidR="00887381" w:rsidRPr="00D267F3" w:rsidRDefault="00887381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12866378" w14:textId="77777777" w:rsidR="00887381" w:rsidRPr="00D267F3" w:rsidRDefault="00887381" w:rsidP="00887381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b/>
          <w:bCs/>
          <w:lang w:eastAsia="hu-HU"/>
        </w:rPr>
        <w:t>Kizárólag az nyújthat be pályázatot</w:t>
      </w:r>
      <w:r w:rsidRPr="00D267F3">
        <w:rPr>
          <w:rFonts w:eastAsia="Times New Roman" w:cstheme="minorHAnsi"/>
          <w:lang w:eastAsia="hu-HU"/>
        </w:rPr>
        <w:t xml:space="preserve">, aki az önkormányzattal, illetve annak költségvetési szerveivel, gazdasági társaságaival perben nem </w:t>
      </w:r>
      <w:proofErr w:type="gramStart"/>
      <w:r w:rsidRPr="00D267F3">
        <w:rPr>
          <w:rFonts w:eastAsia="Times New Roman" w:cstheme="minorHAnsi"/>
          <w:lang w:eastAsia="hu-HU"/>
        </w:rPr>
        <w:t>állt</w:t>
      </w:r>
      <w:proofErr w:type="gramEnd"/>
      <w:r w:rsidRPr="00D267F3">
        <w:rPr>
          <w:rFonts w:eastAsia="Times New Roman" w:cstheme="minorHAnsi"/>
          <w:lang w:eastAsia="hu-HU"/>
        </w:rPr>
        <w:t xml:space="preserve"> illetve nem áll, keresetlevelet sem nyújtott be velük szemben.</w:t>
      </w:r>
    </w:p>
    <w:p w14:paraId="48A2A9BE" w14:textId="77777777" w:rsidR="00887381" w:rsidRPr="00D267F3" w:rsidRDefault="00887381" w:rsidP="00887381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2356ABE0" w14:textId="24C61A6C" w:rsidR="00887381" w:rsidRPr="00446471" w:rsidRDefault="00887381" w:rsidP="00887381">
      <w:pPr>
        <w:spacing w:after="0" w:line="240" w:lineRule="auto"/>
        <w:jc w:val="both"/>
        <w:rPr>
          <w:rFonts w:eastAsia="Times New Roman" w:cstheme="minorHAnsi"/>
          <w:b/>
          <w:lang w:eastAsia="hu-HU"/>
        </w:rPr>
      </w:pPr>
      <w:r w:rsidRPr="00D267F3">
        <w:rPr>
          <w:rFonts w:eastAsia="Times New Roman" w:cstheme="minorHAnsi"/>
          <w:lang w:eastAsia="hu-HU"/>
        </w:rPr>
        <w:t xml:space="preserve">A nemzeti vagyonról szóló 2011. évi CXCVI. törvény (a továbbiakban: </w:t>
      </w:r>
      <w:proofErr w:type="spellStart"/>
      <w:r w:rsidRPr="00D267F3">
        <w:rPr>
          <w:rFonts w:eastAsia="Times New Roman" w:cstheme="minorHAnsi"/>
          <w:lang w:eastAsia="hu-HU"/>
        </w:rPr>
        <w:t>Nvtv</w:t>
      </w:r>
      <w:proofErr w:type="spellEnd"/>
      <w:r w:rsidRPr="00D267F3">
        <w:rPr>
          <w:rFonts w:eastAsia="Times New Roman" w:cstheme="minorHAnsi"/>
          <w:lang w:eastAsia="hu-HU"/>
        </w:rPr>
        <w:t xml:space="preserve">.) 14. § (2) és (5) bekezdéseiben foglaltak értelmében a helyi önkormányzat tulajdonában lévő ingatlan értékesítése esetén </w:t>
      </w:r>
      <w:r w:rsidRPr="00D267F3">
        <w:rPr>
          <w:rFonts w:eastAsia="Times New Roman" w:cstheme="minorHAnsi"/>
          <w:b/>
          <w:bCs/>
          <w:i/>
          <w:iCs/>
          <w:lang w:eastAsia="hu-HU"/>
        </w:rPr>
        <w:t>az államot minden más jogosultat megelőző elővásárlási jog illeti meg</w:t>
      </w:r>
      <w:r w:rsidRPr="00D267F3">
        <w:rPr>
          <w:rFonts w:eastAsia="Times New Roman" w:cstheme="minorHAnsi"/>
          <w:lang w:eastAsia="hu-HU"/>
        </w:rPr>
        <w:t>. Az adásvételi szerződések érvényességi feltétele az elővásárlási jog gyakorlójának nemleges nyilatkozata, vagy a 35 napos nyilatkozattételi határidő eredménytelen letelte.</w:t>
      </w:r>
      <w:r w:rsidR="000C1D64" w:rsidRPr="00D267F3">
        <w:rPr>
          <w:rFonts w:eastAsia="Times New Roman" w:cstheme="minorHAnsi"/>
          <w:lang w:eastAsia="hu-HU"/>
        </w:rPr>
        <w:t xml:space="preserve"> Amennyiben az állam nem él elővásárlási jogával, úgy </w:t>
      </w:r>
      <w:r w:rsidR="000C1D64" w:rsidRPr="00446471">
        <w:rPr>
          <w:rFonts w:eastAsia="Times New Roman" w:cstheme="minorHAnsi"/>
          <w:b/>
          <w:lang w:eastAsia="hu-HU"/>
        </w:rPr>
        <w:t>a</w:t>
      </w:r>
      <w:r w:rsidR="00ED0774" w:rsidRPr="00446471">
        <w:rPr>
          <w:rFonts w:eastAsia="Times New Roman" w:cstheme="minorHAnsi"/>
          <w:b/>
          <w:lang w:eastAsia="hu-HU"/>
        </w:rPr>
        <w:t>z</w:t>
      </w:r>
      <w:r w:rsidR="000C1D64" w:rsidRPr="00446471">
        <w:rPr>
          <w:rFonts w:eastAsia="Times New Roman" w:cstheme="minorHAnsi"/>
          <w:b/>
          <w:lang w:eastAsia="hu-HU"/>
        </w:rPr>
        <w:t xml:space="preserve"> adásvételi szerződés elkészíttetése, ügyvéd általi ellenjegy</w:t>
      </w:r>
      <w:r w:rsidR="00ED0774" w:rsidRPr="00446471">
        <w:rPr>
          <w:rFonts w:eastAsia="Times New Roman" w:cstheme="minorHAnsi"/>
          <w:b/>
          <w:lang w:eastAsia="hu-HU"/>
        </w:rPr>
        <w:t>ezteté</w:t>
      </w:r>
      <w:r w:rsidR="000C1D64" w:rsidRPr="00446471">
        <w:rPr>
          <w:rFonts w:eastAsia="Times New Roman" w:cstheme="minorHAnsi"/>
          <w:b/>
          <w:lang w:eastAsia="hu-HU"/>
        </w:rPr>
        <w:t>se</w:t>
      </w:r>
      <w:r w:rsidR="00ED0774" w:rsidRPr="00446471">
        <w:rPr>
          <w:rFonts w:eastAsia="Times New Roman" w:cstheme="minorHAnsi"/>
          <w:b/>
          <w:lang w:eastAsia="hu-HU"/>
        </w:rPr>
        <w:t>,</w:t>
      </w:r>
      <w:r w:rsidR="000C1D64" w:rsidRPr="00446471">
        <w:rPr>
          <w:rFonts w:eastAsia="Times New Roman" w:cstheme="minorHAnsi"/>
          <w:b/>
          <w:lang w:eastAsia="hu-HU"/>
        </w:rPr>
        <w:t xml:space="preserve"> valamint az ingatlan-nyilvántartási bejegy</w:t>
      </w:r>
      <w:r w:rsidR="00ED0774" w:rsidRPr="00446471">
        <w:rPr>
          <w:rFonts w:eastAsia="Times New Roman" w:cstheme="minorHAnsi"/>
          <w:b/>
          <w:lang w:eastAsia="hu-HU"/>
        </w:rPr>
        <w:t>ezteté</w:t>
      </w:r>
      <w:r w:rsidR="000C1D64" w:rsidRPr="00446471">
        <w:rPr>
          <w:rFonts w:eastAsia="Times New Roman" w:cstheme="minorHAnsi"/>
          <w:b/>
          <w:lang w:eastAsia="hu-HU"/>
        </w:rPr>
        <w:t>se Vevő feladata.</w:t>
      </w:r>
    </w:p>
    <w:p w14:paraId="4F0C7FA6" w14:textId="77777777" w:rsidR="00887381" w:rsidRPr="00D267F3" w:rsidRDefault="00887381" w:rsidP="00887381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> </w:t>
      </w:r>
    </w:p>
    <w:p w14:paraId="2D89E3E4" w14:textId="77777777" w:rsidR="00887381" w:rsidRPr="00D267F3" w:rsidRDefault="00887381" w:rsidP="00887381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 xml:space="preserve">Pályázatot nyújthat be </w:t>
      </w:r>
      <w:r w:rsidRPr="00D267F3">
        <w:rPr>
          <w:rFonts w:eastAsia="Times New Roman" w:cstheme="minorHAnsi"/>
          <w:b/>
          <w:bCs/>
          <w:lang w:eastAsia="hu-HU"/>
        </w:rPr>
        <w:t xml:space="preserve">természetes személy </w:t>
      </w:r>
      <w:r w:rsidRPr="00D267F3">
        <w:rPr>
          <w:rFonts w:eastAsia="Times New Roman" w:cstheme="minorHAnsi"/>
          <w:lang w:eastAsia="hu-HU"/>
        </w:rPr>
        <w:t xml:space="preserve">és az </w:t>
      </w:r>
      <w:proofErr w:type="spellStart"/>
      <w:r w:rsidRPr="00D267F3">
        <w:rPr>
          <w:rFonts w:eastAsia="Times New Roman" w:cstheme="minorHAnsi"/>
          <w:lang w:eastAsia="hu-HU"/>
        </w:rPr>
        <w:t>Nvtv</w:t>
      </w:r>
      <w:proofErr w:type="spellEnd"/>
      <w:r w:rsidRPr="00D267F3">
        <w:rPr>
          <w:rFonts w:eastAsia="Times New Roman" w:cstheme="minorHAnsi"/>
          <w:lang w:eastAsia="hu-HU"/>
        </w:rPr>
        <w:t xml:space="preserve">. 3. § (1) bekezdés 1. pontja szerinti </w:t>
      </w:r>
      <w:r w:rsidRPr="00D267F3">
        <w:rPr>
          <w:rFonts w:eastAsia="Times New Roman" w:cstheme="minorHAnsi"/>
          <w:b/>
          <w:bCs/>
          <w:lang w:eastAsia="hu-HU"/>
        </w:rPr>
        <w:t>átlátható szervezet</w:t>
      </w:r>
      <w:r w:rsidRPr="00D267F3">
        <w:rPr>
          <w:rFonts w:eastAsia="Times New Roman" w:cstheme="minorHAnsi"/>
          <w:lang w:eastAsia="hu-HU"/>
        </w:rPr>
        <w:t xml:space="preserve"> (a továbbiakban együtt: pályázó).</w:t>
      </w:r>
    </w:p>
    <w:p w14:paraId="1DF85A7A" w14:textId="77777777" w:rsidR="00887381" w:rsidRPr="00D267F3" w:rsidRDefault="00887381" w:rsidP="00887381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 xml:space="preserve">Nem nyújthat be pályázatot az, aki az önkormányzattal, illetve annak költségvetési szerveivel, gazdasági társaságaival perben </w:t>
      </w:r>
      <w:proofErr w:type="gramStart"/>
      <w:r w:rsidRPr="00D267F3">
        <w:rPr>
          <w:rFonts w:eastAsia="Times New Roman" w:cstheme="minorHAnsi"/>
          <w:lang w:eastAsia="hu-HU"/>
        </w:rPr>
        <w:t>állt</w:t>
      </w:r>
      <w:proofErr w:type="gramEnd"/>
      <w:r w:rsidRPr="00D267F3">
        <w:rPr>
          <w:rFonts w:eastAsia="Times New Roman" w:cstheme="minorHAnsi"/>
          <w:lang w:eastAsia="hu-HU"/>
        </w:rPr>
        <w:t xml:space="preserve"> illetve áll, keresetlevelet nyújtott be velük szemben.</w:t>
      </w:r>
    </w:p>
    <w:p w14:paraId="5BB3BA15" w14:textId="77777777" w:rsidR="00905DDB" w:rsidRPr="00D267F3" w:rsidRDefault="00905DDB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18F6A793" w14:textId="11F2FF4E" w:rsidR="00CB5522" w:rsidRPr="00D267F3" w:rsidRDefault="00CB5522" w:rsidP="00CB5522">
      <w:pPr>
        <w:spacing w:after="0" w:line="240" w:lineRule="auto"/>
        <w:contextualSpacing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b/>
          <w:lang w:eastAsia="hu-HU"/>
        </w:rPr>
        <w:t>Igazolási mód</w:t>
      </w:r>
    </w:p>
    <w:p w14:paraId="4987741D" w14:textId="6359B580" w:rsidR="00CB5522" w:rsidRPr="00D267F3" w:rsidRDefault="00350998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lastRenderedPageBreak/>
        <w:t>Nyilatkozat alkalmasságról</w:t>
      </w:r>
      <w:r w:rsidR="00CB5522" w:rsidRPr="00D267F3">
        <w:rPr>
          <w:rFonts w:eastAsia="Times New Roman" w:cstheme="minorHAnsi"/>
          <w:lang w:eastAsia="hu-HU"/>
        </w:rPr>
        <w:t xml:space="preserve">. </w:t>
      </w:r>
    </w:p>
    <w:p w14:paraId="51DEBA5E" w14:textId="77777777" w:rsidR="00693A19" w:rsidRPr="00D267F3" w:rsidRDefault="00693A19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68A0946B" w14:textId="77777777" w:rsidR="00CB5522" w:rsidRPr="00D267F3" w:rsidRDefault="00CB5522" w:rsidP="00CB5522">
      <w:pPr>
        <w:spacing w:after="0" w:line="240" w:lineRule="auto"/>
        <w:rPr>
          <w:rFonts w:eastAsia="Times New Roman" w:cstheme="minorHAnsi"/>
          <w:b/>
          <w:u w:val="single"/>
          <w:lang w:eastAsia="hu-HU"/>
        </w:rPr>
      </w:pPr>
      <w:r w:rsidRPr="00D267F3">
        <w:rPr>
          <w:rFonts w:eastAsia="Times New Roman" w:cstheme="minorHAnsi"/>
          <w:b/>
          <w:u w:val="single"/>
          <w:lang w:eastAsia="hu-HU"/>
        </w:rPr>
        <w:t>Az ajánlat benyújtására vonatkozó információk</w:t>
      </w:r>
    </w:p>
    <w:p w14:paraId="736AB8C4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b/>
          <w:lang w:eastAsia="hu-HU"/>
        </w:rPr>
        <w:t xml:space="preserve">Az ajánlatok benyújtásának címe: </w:t>
      </w:r>
    </w:p>
    <w:p w14:paraId="603F269F" w14:textId="77777777" w:rsidR="00CB5522" w:rsidRPr="00D267F3" w:rsidRDefault="00CB5522" w:rsidP="00CB5522">
      <w:pPr>
        <w:spacing w:after="0" w:line="240" w:lineRule="auto"/>
        <w:ind w:left="405"/>
        <w:contextualSpacing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snapToGrid w:val="0"/>
          <w:lang w:eastAsia="hu-HU"/>
        </w:rPr>
        <w:t>Tamási Város Önkormányzata</w:t>
      </w:r>
      <w:r w:rsidRPr="00D267F3">
        <w:rPr>
          <w:rFonts w:eastAsia="Times New Roman" w:cstheme="minorHAnsi"/>
          <w:snapToGrid w:val="0"/>
          <w:lang w:eastAsia="hu-HU"/>
        </w:rPr>
        <w:tab/>
        <w:t>7090 Tamási, Szabadság u. 46-48.</w:t>
      </w:r>
    </w:p>
    <w:p w14:paraId="71B97F7F" w14:textId="270B0DDE" w:rsidR="00CB5522" w:rsidRPr="00D267F3" w:rsidRDefault="00CB5522" w:rsidP="00CB5522">
      <w:pPr>
        <w:spacing w:after="0" w:line="240" w:lineRule="auto"/>
        <w:ind w:left="405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>Elektronikus megküldés esetén pedig a</w:t>
      </w:r>
      <w:r w:rsidR="00604124" w:rsidRPr="00D267F3">
        <w:rPr>
          <w:rFonts w:eastAsia="Times New Roman" w:cstheme="minorHAnsi"/>
          <w:lang w:eastAsia="hu-HU"/>
        </w:rPr>
        <w:t>z</w:t>
      </w:r>
      <w:r w:rsidRPr="00D267F3">
        <w:rPr>
          <w:rFonts w:eastAsia="Times New Roman" w:cstheme="minorHAnsi"/>
          <w:lang w:eastAsia="hu-HU"/>
        </w:rPr>
        <w:t xml:space="preserve"> </w:t>
      </w:r>
      <w:hyperlink r:id="rId8" w:history="1">
        <w:r w:rsidR="00825401" w:rsidRPr="003C7273">
          <w:rPr>
            <w:rStyle w:val="Hiperhivatkozs"/>
            <w:rFonts w:eastAsia="Times New Roman" w:cstheme="minorHAnsi"/>
            <w:lang w:eastAsia="hu-HU"/>
          </w:rPr>
          <w:t>epitesugy@tamasi.hu</w:t>
        </w:r>
      </w:hyperlink>
      <w:r w:rsidRPr="00D267F3">
        <w:rPr>
          <w:rFonts w:eastAsia="Times New Roman" w:cstheme="minorHAnsi"/>
          <w:b/>
          <w:lang w:eastAsia="hu-HU"/>
        </w:rPr>
        <w:t xml:space="preserve"> </w:t>
      </w:r>
      <w:r w:rsidRPr="00D267F3">
        <w:rPr>
          <w:rFonts w:eastAsia="Times New Roman" w:cstheme="minorHAnsi"/>
          <w:lang w:eastAsia="hu-HU"/>
        </w:rPr>
        <w:t>e-mail címre küldve.</w:t>
      </w:r>
    </w:p>
    <w:p w14:paraId="745D0DE4" w14:textId="77777777" w:rsidR="00CB5522" w:rsidRPr="00D267F3" w:rsidRDefault="00CB5522" w:rsidP="00CB5522">
      <w:pPr>
        <w:spacing w:after="0" w:line="240" w:lineRule="auto"/>
        <w:ind w:left="405"/>
        <w:jc w:val="both"/>
        <w:rPr>
          <w:rFonts w:eastAsia="Times New Roman" w:cstheme="minorHAnsi"/>
          <w:lang w:eastAsia="hu-HU"/>
        </w:rPr>
      </w:pPr>
    </w:p>
    <w:p w14:paraId="30EACD41" w14:textId="2734E8F9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b/>
          <w:lang w:eastAsia="hu-HU"/>
        </w:rPr>
        <w:t>Az ajánlatok benyújtásának határnapja, az ajánlattételi határidő:</w:t>
      </w:r>
      <w:r w:rsidRPr="00D267F3">
        <w:rPr>
          <w:rFonts w:eastAsia="Times New Roman" w:cstheme="minorHAnsi"/>
          <w:lang w:eastAsia="hu-HU"/>
        </w:rPr>
        <w:t xml:space="preserve"> </w:t>
      </w:r>
      <w:r w:rsidRPr="00D267F3">
        <w:rPr>
          <w:rFonts w:eastAsia="Times New Roman" w:cstheme="minorHAnsi"/>
          <w:b/>
          <w:u w:val="single"/>
          <w:lang w:eastAsia="hu-HU"/>
        </w:rPr>
        <w:t>202</w:t>
      </w:r>
      <w:r w:rsidR="00C51432">
        <w:rPr>
          <w:rFonts w:eastAsia="Times New Roman" w:cstheme="minorHAnsi"/>
          <w:b/>
          <w:u w:val="single"/>
          <w:lang w:eastAsia="hu-HU"/>
        </w:rPr>
        <w:t>4</w:t>
      </w:r>
      <w:r w:rsidRPr="00D267F3">
        <w:rPr>
          <w:rFonts w:eastAsia="Times New Roman" w:cstheme="minorHAnsi"/>
          <w:b/>
          <w:u w:val="single"/>
          <w:lang w:eastAsia="hu-HU"/>
        </w:rPr>
        <w:t xml:space="preserve">. </w:t>
      </w:r>
      <w:r w:rsidR="005E43E0">
        <w:rPr>
          <w:rFonts w:eastAsia="Times New Roman" w:cstheme="minorHAnsi"/>
          <w:b/>
          <w:u w:val="single"/>
          <w:lang w:eastAsia="hu-HU"/>
        </w:rPr>
        <w:t>május 31</w:t>
      </w:r>
      <w:r w:rsidR="00B76994">
        <w:rPr>
          <w:rFonts w:eastAsia="Times New Roman" w:cstheme="minorHAnsi"/>
          <w:b/>
          <w:u w:val="single"/>
          <w:lang w:eastAsia="hu-HU"/>
        </w:rPr>
        <w:t>.</w:t>
      </w:r>
      <w:r w:rsidRPr="00D267F3">
        <w:rPr>
          <w:rFonts w:eastAsia="Times New Roman" w:cstheme="minorHAnsi"/>
          <w:b/>
          <w:u w:val="single"/>
          <w:lang w:eastAsia="hu-HU"/>
        </w:rPr>
        <w:t xml:space="preserve"> 1</w:t>
      </w:r>
      <w:r w:rsidR="005E43E0">
        <w:rPr>
          <w:rFonts w:eastAsia="Times New Roman" w:cstheme="minorHAnsi"/>
          <w:b/>
          <w:u w:val="single"/>
          <w:lang w:eastAsia="hu-HU"/>
        </w:rPr>
        <w:t>0</w:t>
      </w:r>
      <w:r w:rsidRPr="00D267F3">
        <w:rPr>
          <w:rFonts w:eastAsia="Times New Roman" w:cstheme="minorHAnsi"/>
          <w:b/>
          <w:u w:val="single"/>
          <w:lang w:eastAsia="hu-HU"/>
        </w:rPr>
        <w:t>.00 óra</w:t>
      </w:r>
    </w:p>
    <w:p w14:paraId="3AD0FFF8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b/>
          <w:lang w:eastAsia="hu-HU"/>
        </w:rPr>
      </w:pPr>
    </w:p>
    <w:p w14:paraId="7EF8A043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b/>
          <w:lang w:eastAsia="hu-HU"/>
        </w:rPr>
      </w:pPr>
      <w:r w:rsidRPr="00D267F3">
        <w:rPr>
          <w:rFonts w:eastAsia="Times New Roman" w:cstheme="minorHAnsi"/>
          <w:b/>
          <w:u w:val="single"/>
          <w:lang w:eastAsia="hu-HU"/>
        </w:rPr>
        <w:t>Az ajánlat kötelező tartalmi elemei</w:t>
      </w:r>
      <w:r w:rsidRPr="00D267F3">
        <w:rPr>
          <w:rFonts w:eastAsia="Times New Roman" w:cstheme="minorHAnsi"/>
          <w:b/>
          <w:lang w:eastAsia="hu-HU"/>
        </w:rPr>
        <w:t xml:space="preserve">: </w:t>
      </w:r>
    </w:p>
    <w:p w14:paraId="23291C02" w14:textId="77777777" w:rsidR="00CB5522" w:rsidRPr="00D267F3" w:rsidRDefault="00CB5522" w:rsidP="00CB5522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 xml:space="preserve">Felolvasólap </w:t>
      </w:r>
      <w:r w:rsidRPr="00D267F3">
        <w:rPr>
          <w:rFonts w:eastAsia="Times New Roman" w:cstheme="minorHAnsi"/>
          <w:i/>
          <w:lang w:eastAsia="hu-HU"/>
        </w:rPr>
        <w:t>(az ajánlattételi felhívás melléklete)</w:t>
      </w:r>
    </w:p>
    <w:p w14:paraId="7B244154" w14:textId="1115E47F" w:rsidR="00CB5522" w:rsidRPr="00D267F3" w:rsidRDefault="00714F36" w:rsidP="00CB5522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>N</w:t>
      </w:r>
      <w:r w:rsidR="00CB5522" w:rsidRPr="00D267F3">
        <w:rPr>
          <w:rFonts w:eastAsia="Times New Roman" w:cstheme="minorHAnsi"/>
          <w:lang w:eastAsia="hu-HU"/>
        </w:rPr>
        <w:t>yilatkozat</w:t>
      </w:r>
      <w:r w:rsidRPr="00D267F3">
        <w:rPr>
          <w:rFonts w:eastAsia="Times New Roman" w:cstheme="minorHAnsi"/>
          <w:lang w:eastAsia="hu-HU"/>
        </w:rPr>
        <w:t xml:space="preserve"> kizáró oko</w:t>
      </w:r>
      <w:r w:rsidR="00DD589C" w:rsidRPr="00D267F3">
        <w:rPr>
          <w:rFonts w:eastAsia="Times New Roman" w:cstheme="minorHAnsi"/>
          <w:lang w:eastAsia="hu-HU"/>
        </w:rPr>
        <w:t>k</w:t>
      </w:r>
      <w:r w:rsidRPr="00D267F3">
        <w:rPr>
          <w:rFonts w:eastAsia="Times New Roman" w:cstheme="minorHAnsi"/>
          <w:lang w:eastAsia="hu-HU"/>
        </w:rPr>
        <w:t>ról</w:t>
      </w:r>
      <w:r w:rsidR="00CB5522" w:rsidRPr="00D267F3">
        <w:rPr>
          <w:rFonts w:eastAsia="Times New Roman" w:cstheme="minorHAnsi"/>
          <w:lang w:eastAsia="hu-HU"/>
        </w:rPr>
        <w:t xml:space="preserve"> </w:t>
      </w:r>
      <w:r w:rsidR="00CB5522" w:rsidRPr="00D267F3">
        <w:rPr>
          <w:rFonts w:eastAsia="Times New Roman" w:cstheme="minorHAnsi"/>
          <w:i/>
          <w:lang w:eastAsia="hu-HU"/>
        </w:rPr>
        <w:t>(az ajánlattételi felhívás melléklete)</w:t>
      </w:r>
    </w:p>
    <w:p w14:paraId="2A3447FE" w14:textId="67F389A6" w:rsidR="00350998" w:rsidRPr="00D267F3" w:rsidRDefault="00350998" w:rsidP="00350998">
      <w:pPr>
        <w:numPr>
          <w:ilvl w:val="0"/>
          <w:numId w:val="8"/>
        </w:numPr>
        <w:spacing w:after="0" w:line="240" w:lineRule="auto"/>
        <w:ind w:left="714" w:hanging="357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 xml:space="preserve">Nyilatkozat alkalmasságról </w:t>
      </w:r>
      <w:r w:rsidRPr="00D267F3">
        <w:rPr>
          <w:rFonts w:eastAsia="Times New Roman" w:cstheme="minorHAnsi"/>
          <w:i/>
          <w:lang w:eastAsia="hu-HU"/>
        </w:rPr>
        <w:t>(az ajánlattételi felhívás melléklete)</w:t>
      </w:r>
    </w:p>
    <w:p w14:paraId="323A4ADF" w14:textId="240EFBEA" w:rsidR="00CB5522" w:rsidRPr="00D267F3" w:rsidRDefault="00CB5522" w:rsidP="00453D9D">
      <w:pPr>
        <w:spacing w:after="0" w:line="240" w:lineRule="auto"/>
        <w:jc w:val="both"/>
        <w:rPr>
          <w:rFonts w:eastAsia="Times New Roman" w:cstheme="minorHAnsi"/>
          <w:b/>
          <w:lang w:eastAsia="hu-HU"/>
        </w:rPr>
      </w:pPr>
    </w:p>
    <w:p w14:paraId="429A4680" w14:textId="090891DE" w:rsidR="00453D9D" w:rsidRPr="00D267F3" w:rsidRDefault="00453D9D" w:rsidP="00453D9D">
      <w:pPr>
        <w:spacing w:line="240" w:lineRule="auto"/>
        <w:jc w:val="both"/>
      </w:pPr>
      <w:r w:rsidRPr="00D267F3">
        <w:t xml:space="preserve">Csak cégszerűen (nem cég esetén: hivatalos módon), </w:t>
      </w:r>
      <w:r w:rsidR="001F4C54" w:rsidRPr="00D267F3">
        <w:rPr>
          <w:rFonts w:eastAsia="Times New Roman" w:cstheme="minorHAnsi"/>
          <w:lang w:eastAsia="hu-HU"/>
        </w:rPr>
        <w:t xml:space="preserve">cégjegyzésre jogosult vagy szabályszerűen meghatalmazott képviselő által </w:t>
      </w:r>
      <w:r w:rsidR="001F4C54" w:rsidRPr="00D267F3">
        <w:t xml:space="preserve">aláírt </w:t>
      </w:r>
      <w:r w:rsidRPr="00D267F3">
        <w:t>és ügyvédi, vagy kamarai jogtanácsosi ellenjegyzéssel ellátott ajánlat fogadható el.</w:t>
      </w:r>
    </w:p>
    <w:p w14:paraId="338F6E8C" w14:textId="5A4E17DA" w:rsidR="00453D9D" w:rsidRPr="00D267F3" w:rsidRDefault="00453D9D" w:rsidP="00453D9D">
      <w:pPr>
        <w:spacing w:line="240" w:lineRule="auto"/>
        <w:jc w:val="both"/>
      </w:pPr>
      <w:r w:rsidRPr="00D267F3">
        <w:t>Az ajánlatnak tartalmaznia kell minden olyan adatot és információt, amely a vételár megfizetéséhez és a tulajdonjog-változás ingatlan-nyilvántartási átvezetéséhez szükséges, tartalmaznia kell továbbá a vevő beazonosításához leglényegesebb információkat. Ennek megfelelően:</w:t>
      </w:r>
    </w:p>
    <w:p w14:paraId="2090C6BB" w14:textId="77777777" w:rsidR="00453D9D" w:rsidRPr="00D267F3" w:rsidRDefault="00453D9D" w:rsidP="001F4C54">
      <w:pPr>
        <w:numPr>
          <w:ilvl w:val="0"/>
          <w:numId w:val="34"/>
        </w:numPr>
        <w:spacing w:after="0" w:line="240" w:lineRule="auto"/>
        <w:jc w:val="both"/>
      </w:pPr>
      <w:r w:rsidRPr="00D267F3">
        <w:rPr>
          <w:b/>
          <w:bCs/>
          <w:i/>
          <w:iCs/>
        </w:rPr>
        <w:t>az ingatlan tekintetében</w:t>
      </w:r>
      <w:r w:rsidRPr="00D267F3">
        <w:rPr>
          <w:i/>
          <w:iCs/>
        </w:rPr>
        <w:t>:</w:t>
      </w:r>
    </w:p>
    <w:p w14:paraId="3322EE36" w14:textId="364BB26E" w:rsidR="00453D9D" w:rsidRPr="00D267F3" w:rsidRDefault="00453D9D" w:rsidP="001F4C54">
      <w:pPr>
        <w:spacing w:after="0" w:line="240" w:lineRule="auto"/>
        <w:ind w:left="720"/>
        <w:jc w:val="both"/>
      </w:pPr>
      <w:r w:rsidRPr="00D267F3">
        <w:t>település, hrsz. (postacímmel)</w:t>
      </w:r>
    </w:p>
    <w:p w14:paraId="5E196E59" w14:textId="77777777" w:rsidR="00453D9D" w:rsidRPr="00D267F3" w:rsidRDefault="00453D9D" w:rsidP="001F4C54">
      <w:pPr>
        <w:spacing w:after="0" w:line="240" w:lineRule="auto"/>
        <w:ind w:left="720"/>
        <w:jc w:val="both"/>
      </w:pPr>
      <w:r w:rsidRPr="00D267F3">
        <w:t>terület, művelési ág (kivett megnevezés)</w:t>
      </w:r>
    </w:p>
    <w:p w14:paraId="10AB3948" w14:textId="77777777" w:rsidR="00453D9D" w:rsidRPr="00D267F3" w:rsidRDefault="00453D9D" w:rsidP="001F4C54">
      <w:pPr>
        <w:spacing w:after="0" w:line="240" w:lineRule="auto"/>
        <w:ind w:left="720"/>
        <w:jc w:val="both"/>
      </w:pPr>
      <w:r w:rsidRPr="00D267F3">
        <w:t>vételár (megfizetési határidővel),</w:t>
      </w:r>
    </w:p>
    <w:p w14:paraId="70C94907" w14:textId="77777777" w:rsidR="001F4C54" w:rsidRPr="00D267F3" w:rsidRDefault="001F4C54" w:rsidP="001F4C54">
      <w:pPr>
        <w:spacing w:after="0" w:line="240" w:lineRule="auto"/>
        <w:jc w:val="both"/>
      </w:pPr>
    </w:p>
    <w:p w14:paraId="765B7B89" w14:textId="172EBCA6" w:rsidR="00453D9D" w:rsidRPr="00D267F3" w:rsidRDefault="00453D9D" w:rsidP="001F4C54">
      <w:pPr>
        <w:numPr>
          <w:ilvl w:val="0"/>
          <w:numId w:val="34"/>
        </w:numPr>
        <w:spacing w:after="0" w:line="240" w:lineRule="auto"/>
        <w:jc w:val="both"/>
      </w:pPr>
      <w:r w:rsidRPr="00D267F3">
        <w:rPr>
          <w:b/>
          <w:bCs/>
          <w:i/>
          <w:iCs/>
        </w:rPr>
        <w:t>eladó által közölt vételi ajánlat esetén:</w:t>
      </w:r>
      <w:r w:rsidRPr="00D267F3">
        <w:t xml:space="preserve"> a vevő részéről nyilatkozat, hogy </w:t>
      </w:r>
      <w:r w:rsidR="00825401">
        <w:t>az</w:t>
      </w:r>
      <w:r w:rsidRPr="00D267F3">
        <w:t xml:space="preserve"> ingatlan</w:t>
      </w:r>
      <w:r w:rsidR="00825401">
        <w:t>részt</w:t>
      </w:r>
      <w:r w:rsidRPr="00D267F3">
        <w:t xml:space="preserve"> meg kívánja venni az ajánlatban rögzített feltételekkel</w:t>
      </w:r>
    </w:p>
    <w:p w14:paraId="66303422" w14:textId="77777777" w:rsidR="001F4C54" w:rsidRPr="00D267F3" w:rsidRDefault="001F4C54" w:rsidP="001F4C54">
      <w:pPr>
        <w:spacing w:after="0" w:line="240" w:lineRule="auto"/>
        <w:ind w:left="720"/>
        <w:jc w:val="both"/>
      </w:pPr>
    </w:p>
    <w:p w14:paraId="2E9F3E2B" w14:textId="77777777" w:rsidR="00453D9D" w:rsidRPr="00D267F3" w:rsidRDefault="00453D9D" w:rsidP="001F4C54">
      <w:pPr>
        <w:numPr>
          <w:ilvl w:val="0"/>
          <w:numId w:val="34"/>
        </w:numPr>
        <w:spacing w:after="0" w:line="240" w:lineRule="auto"/>
        <w:jc w:val="both"/>
      </w:pPr>
      <w:r w:rsidRPr="00D267F3">
        <w:rPr>
          <w:b/>
          <w:bCs/>
          <w:i/>
          <w:iCs/>
        </w:rPr>
        <w:t>a vevő tekintetében:</w:t>
      </w:r>
    </w:p>
    <w:p w14:paraId="2E20B3CA" w14:textId="77777777" w:rsidR="00453D9D" w:rsidRPr="00D267F3" w:rsidRDefault="00453D9D" w:rsidP="001F4C54">
      <w:pPr>
        <w:spacing w:after="0" w:line="240" w:lineRule="auto"/>
        <w:ind w:left="720"/>
        <w:jc w:val="both"/>
      </w:pPr>
      <w:r w:rsidRPr="00D267F3">
        <w:t>cég esetén: cégnév, székhely, cégjegyzékszám, képviselő neve</w:t>
      </w:r>
    </w:p>
    <w:p w14:paraId="379E20C1" w14:textId="77777777" w:rsidR="00453D9D" w:rsidRPr="00D267F3" w:rsidRDefault="00453D9D" w:rsidP="001F4C54">
      <w:pPr>
        <w:spacing w:after="0" w:line="240" w:lineRule="auto"/>
        <w:ind w:left="720"/>
        <w:jc w:val="both"/>
      </w:pPr>
      <w:r w:rsidRPr="00D267F3">
        <w:t>magánszemély esetén: születési név, születési hely és idő, anyja neve, személyi azonosító.</w:t>
      </w:r>
    </w:p>
    <w:p w14:paraId="0E329C78" w14:textId="77777777" w:rsidR="00453D9D" w:rsidRPr="00D267F3" w:rsidRDefault="00453D9D" w:rsidP="00453D9D">
      <w:pPr>
        <w:spacing w:after="0" w:line="240" w:lineRule="auto"/>
        <w:jc w:val="both"/>
        <w:rPr>
          <w:rFonts w:eastAsia="Times New Roman" w:cstheme="minorHAnsi"/>
          <w:b/>
          <w:lang w:eastAsia="hu-HU"/>
        </w:rPr>
      </w:pPr>
    </w:p>
    <w:p w14:paraId="015711CD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b/>
          <w:lang w:eastAsia="hu-HU"/>
        </w:rPr>
      </w:pPr>
      <w:r w:rsidRPr="00D267F3">
        <w:rPr>
          <w:rFonts w:eastAsia="Times New Roman" w:cstheme="minorHAnsi"/>
          <w:b/>
          <w:lang w:eastAsia="hu-HU"/>
        </w:rPr>
        <w:t xml:space="preserve">Postai megküldés esetén az ajánlat csomagolására rá kell írni: </w:t>
      </w:r>
    </w:p>
    <w:p w14:paraId="04528F36" w14:textId="77777777" w:rsidR="00E630E2" w:rsidRPr="00D267F3" w:rsidRDefault="00E630E2" w:rsidP="00CB5522">
      <w:pPr>
        <w:spacing w:after="0" w:line="240" w:lineRule="auto"/>
        <w:jc w:val="both"/>
        <w:rPr>
          <w:rFonts w:eastAsia="Times New Roman" w:cstheme="minorHAnsi"/>
          <w:b/>
          <w:lang w:eastAsia="hu-HU"/>
        </w:rPr>
      </w:pPr>
    </w:p>
    <w:p w14:paraId="12255061" w14:textId="4125DA24" w:rsidR="00CB5522" w:rsidRPr="00D267F3" w:rsidRDefault="00CB5522" w:rsidP="006472FB">
      <w:pPr>
        <w:spacing w:after="0" w:line="240" w:lineRule="auto"/>
        <w:jc w:val="center"/>
        <w:outlineLvl w:val="0"/>
        <w:rPr>
          <w:rFonts w:eastAsia="Times New Roman" w:cstheme="minorHAnsi"/>
          <w:i/>
          <w:lang w:eastAsia="hu-HU"/>
        </w:rPr>
      </w:pPr>
      <w:r w:rsidRPr="00D267F3">
        <w:rPr>
          <w:rFonts w:eastAsia="Times New Roman" w:cstheme="minorHAnsi"/>
          <w:b/>
          <w:bCs/>
          <w:i/>
          <w:iCs/>
          <w:lang w:eastAsia="hu-HU"/>
        </w:rPr>
        <w:t>„</w:t>
      </w:r>
      <w:r w:rsidR="006472FB" w:rsidRPr="00D267F3">
        <w:rPr>
          <w:rFonts w:eastAsia="Times New Roman" w:cstheme="minorHAnsi"/>
          <w:b/>
          <w:bCs/>
          <w:iCs/>
          <w:lang w:eastAsia="hu-HU"/>
        </w:rPr>
        <w:t>AJÁNLAT</w:t>
      </w:r>
      <w:r w:rsidR="006472FB" w:rsidRPr="00D267F3">
        <w:rPr>
          <w:rFonts w:eastAsia="Times New Roman" w:cstheme="minorHAnsi"/>
          <w:b/>
          <w:bCs/>
          <w:i/>
          <w:iCs/>
          <w:lang w:eastAsia="hu-HU"/>
        </w:rPr>
        <w:t xml:space="preserve"> </w:t>
      </w:r>
      <w:r w:rsidR="006472FB" w:rsidRPr="00D267F3">
        <w:rPr>
          <w:rStyle w:val="Ershivatkozs"/>
          <w:rFonts w:cstheme="minorHAnsi"/>
          <w:color w:val="auto"/>
        </w:rPr>
        <w:t>A 7090 TAMÁSI,</w:t>
      </w:r>
      <w:r w:rsidR="005E43E0">
        <w:rPr>
          <w:rStyle w:val="Ershivatkozs"/>
          <w:rFonts w:cstheme="minorHAnsi"/>
          <w:color w:val="auto"/>
        </w:rPr>
        <w:t xml:space="preserve"> 2560/7 HRSZ-Ú INGATLANON KIALAKULÓ ÉPÍTÉSI TELKEK </w:t>
      </w:r>
      <w:r w:rsidR="006472FB" w:rsidRPr="00D267F3">
        <w:rPr>
          <w:rStyle w:val="Ershivatkozs"/>
          <w:rFonts w:cstheme="minorHAnsi"/>
          <w:color w:val="auto"/>
        </w:rPr>
        <w:t>VÉTELÉRE</w:t>
      </w:r>
      <w:r w:rsidRPr="00D267F3">
        <w:rPr>
          <w:rFonts w:eastAsia="Times New Roman" w:cstheme="minorHAnsi"/>
          <w:i/>
          <w:lang w:eastAsia="hu-HU"/>
        </w:rPr>
        <w:t>”</w:t>
      </w:r>
    </w:p>
    <w:p w14:paraId="3C89643E" w14:textId="77777777" w:rsidR="00CB5522" w:rsidRPr="00D267F3" w:rsidRDefault="00CB5522" w:rsidP="00CB5522">
      <w:pPr>
        <w:spacing w:after="0" w:line="240" w:lineRule="auto"/>
        <w:rPr>
          <w:rFonts w:eastAsia="Times New Roman" w:cstheme="minorHAnsi"/>
          <w:i/>
          <w:u w:val="single"/>
          <w:lang w:eastAsia="hu-HU"/>
        </w:rPr>
      </w:pPr>
    </w:p>
    <w:p w14:paraId="7DD7718A" w14:textId="77777777" w:rsidR="003B00F9" w:rsidRPr="00D267F3" w:rsidRDefault="00CB5522" w:rsidP="00E630E2">
      <w:pPr>
        <w:spacing w:after="0" w:line="240" w:lineRule="auto"/>
        <w:ind w:left="405"/>
        <w:jc w:val="center"/>
        <w:rPr>
          <w:rFonts w:eastAsia="Times New Roman" w:cstheme="minorHAnsi"/>
          <w:b/>
          <w:lang w:eastAsia="hu-HU"/>
        </w:rPr>
      </w:pPr>
      <w:r w:rsidRPr="00D267F3">
        <w:rPr>
          <w:rFonts w:eastAsia="Times New Roman" w:cstheme="minorHAnsi"/>
          <w:b/>
          <w:lang w:eastAsia="hu-HU"/>
        </w:rPr>
        <w:t>Az ajánlattételi határidő lejártáig nem bontható fel!</w:t>
      </w:r>
    </w:p>
    <w:p w14:paraId="4D2BC53A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233A12EC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 xml:space="preserve">Az ajánlatok benyújtását írásban és zárt borítékban jelen felhívásban megadott címre kell teljesíteni </w:t>
      </w:r>
      <w:r w:rsidRPr="00D267F3">
        <w:rPr>
          <w:rFonts w:eastAsia="Times New Roman" w:cstheme="minorHAnsi"/>
          <w:b/>
          <w:lang w:eastAsia="hu-HU"/>
        </w:rPr>
        <w:t>1 eredeti példányban</w:t>
      </w:r>
      <w:r w:rsidRPr="00D267F3">
        <w:rPr>
          <w:rFonts w:eastAsia="Times New Roman" w:cstheme="minorHAnsi"/>
          <w:lang w:eastAsia="hu-HU"/>
        </w:rPr>
        <w:t xml:space="preserve"> személyesen, vagy postai úton az ajánlattételi határidő lejártáig beérkezően. A postai késedelemből eredő károkat az Ajánlattevő köteles viselni. A késedelmesen benyújtott ajánlat érvénytelen.</w:t>
      </w:r>
    </w:p>
    <w:p w14:paraId="05F49AD7" w14:textId="624706CC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 xml:space="preserve">Továbbá az ajánlatot </w:t>
      </w:r>
      <w:r w:rsidRPr="00D267F3">
        <w:rPr>
          <w:rFonts w:eastAsia="Times New Roman" w:cstheme="minorHAnsi"/>
          <w:b/>
          <w:lang w:eastAsia="hu-HU"/>
        </w:rPr>
        <w:t>elektronikus úton</w:t>
      </w:r>
      <w:r w:rsidRPr="00D267F3">
        <w:rPr>
          <w:rFonts w:eastAsia="Times New Roman" w:cstheme="minorHAnsi"/>
          <w:lang w:eastAsia="hu-HU"/>
        </w:rPr>
        <w:t xml:space="preserve"> is be lehet nyújtani az </w:t>
      </w:r>
      <w:r w:rsidR="005E43E0" w:rsidRPr="00726393">
        <w:rPr>
          <w:rFonts w:eastAsia="Times New Roman" w:cstheme="minorHAnsi"/>
          <w:u w:val="single"/>
          <w:lang w:eastAsia="hu-HU"/>
        </w:rPr>
        <w:t>epitesugy</w:t>
      </w:r>
      <w:r w:rsidRPr="00726393">
        <w:rPr>
          <w:rFonts w:eastAsia="Times New Roman" w:cstheme="minorHAnsi"/>
          <w:u w:val="single"/>
          <w:lang w:eastAsia="hu-HU"/>
        </w:rPr>
        <w:t>@tamasi.hu</w:t>
      </w:r>
      <w:r w:rsidRPr="00D267F3">
        <w:rPr>
          <w:rFonts w:eastAsia="Times New Roman" w:cstheme="minorHAnsi"/>
          <w:lang w:eastAsia="hu-HU"/>
        </w:rPr>
        <w:t xml:space="preserve"> e-mail címre a megadott időpontig.</w:t>
      </w:r>
    </w:p>
    <w:p w14:paraId="13E4D8F0" w14:textId="77777777" w:rsidR="00CB5522" w:rsidRPr="00D267F3" w:rsidRDefault="00CB5522" w:rsidP="00CB5522">
      <w:pPr>
        <w:spacing w:after="0" w:line="240" w:lineRule="auto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> </w:t>
      </w:r>
    </w:p>
    <w:p w14:paraId="4D6336D2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>Az ajánlatok felbontását az ajánlattételi felhívásban megjelölt időpontban kezdi meg ajánlatkérő és a bontás mindaddig tart, amíg a határidő lejártáig benyújtott összes ajánlat felbontásra nem kerül.</w:t>
      </w:r>
    </w:p>
    <w:p w14:paraId="723AE2A3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58158AF0" w14:textId="77777777" w:rsidR="00CB5522" w:rsidRPr="00D267F3" w:rsidRDefault="00CB5522" w:rsidP="00CB5522">
      <w:pPr>
        <w:pStyle w:val="Cmsor1"/>
        <w:rPr>
          <w:rFonts w:asciiTheme="minorHAnsi" w:hAnsiTheme="minorHAnsi" w:cstheme="minorHAnsi"/>
          <w:u w:val="single"/>
        </w:rPr>
      </w:pPr>
      <w:bookmarkStart w:id="1" w:name="_Toc184452652"/>
      <w:r w:rsidRPr="00D267F3">
        <w:rPr>
          <w:rFonts w:asciiTheme="minorHAnsi" w:hAnsiTheme="minorHAnsi" w:cstheme="minorHAnsi"/>
          <w:u w:val="single"/>
        </w:rPr>
        <w:t>A pályázat elbírálása:</w:t>
      </w:r>
      <w:bookmarkEnd w:id="1"/>
      <w:r w:rsidRPr="00D267F3">
        <w:rPr>
          <w:rFonts w:asciiTheme="minorHAnsi" w:hAnsiTheme="minorHAnsi" w:cstheme="minorHAnsi"/>
          <w:u w:val="single"/>
        </w:rPr>
        <w:t xml:space="preserve"> </w:t>
      </w:r>
    </w:p>
    <w:p w14:paraId="4D7FFF9D" w14:textId="1CE1F09E" w:rsidR="00727C6B" w:rsidRPr="00D267F3" w:rsidRDefault="00727C6B" w:rsidP="00727C6B">
      <w:pPr>
        <w:spacing w:after="0" w:line="240" w:lineRule="auto"/>
        <w:jc w:val="both"/>
        <w:rPr>
          <w:rFonts w:cstheme="minorHAnsi"/>
        </w:rPr>
      </w:pPr>
      <w:r w:rsidRPr="00D267F3">
        <w:rPr>
          <w:rFonts w:cstheme="minorHAnsi"/>
        </w:rPr>
        <w:t>A pályázatok elbírálásáról Tamási Város Önko</w:t>
      </w:r>
      <w:r w:rsidR="004636B3" w:rsidRPr="00D267F3">
        <w:rPr>
          <w:rFonts w:cstheme="minorHAnsi"/>
        </w:rPr>
        <w:t>rmányzati Képviselő-testületének</w:t>
      </w:r>
      <w:r w:rsidRPr="00D267F3">
        <w:rPr>
          <w:rFonts w:cstheme="minorHAnsi"/>
        </w:rPr>
        <w:t xml:space="preserve"> </w:t>
      </w:r>
      <w:r w:rsidR="004636B3" w:rsidRPr="00D267F3">
        <w:rPr>
          <w:rFonts w:cstheme="minorHAnsi"/>
        </w:rPr>
        <w:t xml:space="preserve">felhatalmazása alapján a polgármester </w:t>
      </w:r>
      <w:r w:rsidRPr="00D267F3">
        <w:rPr>
          <w:rFonts w:cstheme="minorHAnsi"/>
        </w:rPr>
        <w:t xml:space="preserve">dönt a beadási határidőt követő </w:t>
      </w:r>
      <w:r w:rsidR="008B79D1" w:rsidRPr="00D267F3">
        <w:rPr>
          <w:rFonts w:cstheme="minorHAnsi"/>
        </w:rPr>
        <w:t>7</w:t>
      </w:r>
      <w:r w:rsidRPr="00D267F3">
        <w:rPr>
          <w:rFonts w:cstheme="minorHAnsi"/>
        </w:rPr>
        <w:t xml:space="preserve"> napon belül, az eredményről a döntést követő </w:t>
      </w:r>
      <w:r w:rsidR="008B79D1" w:rsidRPr="00D267F3">
        <w:rPr>
          <w:rFonts w:cstheme="minorHAnsi"/>
        </w:rPr>
        <w:t>7</w:t>
      </w:r>
      <w:r w:rsidRPr="00D267F3">
        <w:rPr>
          <w:rFonts w:cstheme="minorHAnsi"/>
        </w:rPr>
        <w:t xml:space="preserve"> napon belül írásban tájékoztatja a pályázókat. Ajánlatkérő fenntartja a jogot, hogy a pályázatot eredménytelennek nyilvánít</w:t>
      </w:r>
      <w:r w:rsidR="002A242D">
        <w:rPr>
          <w:rFonts w:cstheme="minorHAnsi"/>
        </w:rPr>
        <w:t>s</w:t>
      </w:r>
      <w:r w:rsidRPr="00D267F3">
        <w:rPr>
          <w:rFonts w:cstheme="minorHAnsi"/>
        </w:rPr>
        <w:t>a.</w:t>
      </w:r>
    </w:p>
    <w:p w14:paraId="427E0F7D" w14:textId="77777777" w:rsidR="00727C6B" w:rsidRPr="00D267F3" w:rsidRDefault="00727C6B" w:rsidP="00727C6B">
      <w:pPr>
        <w:spacing w:after="0" w:line="240" w:lineRule="auto"/>
        <w:jc w:val="both"/>
        <w:rPr>
          <w:rFonts w:cstheme="minorHAnsi"/>
        </w:rPr>
      </w:pPr>
    </w:p>
    <w:p w14:paraId="79250600" w14:textId="77777777" w:rsidR="00CB5522" w:rsidRPr="00D267F3" w:rsidRDefault="00CB5522" w:rsidP="00727C6B">
      <w:pPr>
        <w:spacing w:after="0" w:line="240" w:lineRule="auto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b/>
          <w:u w:val="single"/>
          <w:lang w:eastAsia="hu-HU"/>
        </w:rPr>
        <w:t>A bírálati szempontok:</w:t>
      </w:r>
      <w:r w:rsidRPr="00D267F3">
        <w:rPr>
          <w:rFonts w:eastAsia="Times New Roman" w:cstheme="minorHAnsi"/>
          <w:lang w:eastAsia="hu-HU"/>
        </w:rPr>
        <w:t xml:space="preserve"> </w:t>
      </w:r>
    </w:p>
    <w:p w14:paraId="1C6414CE" w14:textId="2FA4516C" w:rsidR="00CB5522" w:rsidRPr="00D267F3" w:rsidRDefault="00CE2EB3" w:rsidP="000C1D64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>az összességében legelőnyösebb ajánlat</w:t>
      </w:r>
      <w:r w:rsidR="00802842" w:rsidRPr="00D267F3">
        <w:rPr>
          <w:rFonts w:eastAsia="Times New Roman" w:cstheme="minorHAnsi"/>
          <w:lang w:eastAsia="hu-HU"/>
        </w:rPr>
        <w:t xml:space="preserve"> azzal, hogy </w:t>
      </w:r>
      <w:r w:rsidR="000C1D64" w:rsidRPr="00D267F3">
        <w:rPr>
          <w:rFonts w:eastAsia="Times New Roman" w:cstheme="minorHAnsi"/>
          <w:lang w:eastAsia="hu-HU"/>
        </w:rPr>
        <w:t xml:space="preserve">annak el kell érnie az érvényes </w:t>
      </w:r>
      <w:r w:rsidR="00802842" w:rsidRPr="00D267F3">
        <w:rPr>
          <w:rFonts w:eastAsia="Times New Roman" w:cstheme="minorHAnsi"/>
          <w:lang w:eastAsia="hu-HU"/>
        </w:rPr>
        <w:t>értékbecslésben szereplő árat.</w:t>
      </w:r>
    </w:p>
    <w:p w14:paraId="0C26FEC5" w14:textId="77777777" w:rsidR="00CB5522" w:rsidRPr="00D267F3" w:rsidRDefault="00CB5522" w:rsidP="00CB5522">
      <w:pPr>
        <w:pStyle w:val="Listaszerbekezds"/>
        <w:spacing w:after="0" w:line="240" w:lineRule="auto"/>
        <w:ind w:left="1080"/>
        <w:rPr>
          <w:rFonts w:eastAsia="Times New Roman" w:cstheme="minorHAnsi"/>
          <w:lang w:eastAsia="hu-HU"/>
        </w:rPr>
      </w:pPr>
    </w:p>
    <w:p w14:paraId="4F088DE1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>Ajánlattevő az ajánlat kidolgozásakor vegye figyelembe, hogy az ajánlati árnak teljes körűnek kell lennie, vagyis magában kell foglalnia minden Ajánlattevői kifizetési igényt.</w:t>
      </w:r>
    </w:p>
    <w:p w14:paraId="1637C110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>Az ajánlati árnak tartalmaznia kell mindazokat a költségeket, amelyek az ajánlat tárgyának megvalósításához, az ajánlati feltételekben rögzített feltételek betartásához szükségesek.</w:t>
      </w:r>
    </w:p>
    <w:p w14:paraId="73F651DC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>Az ajánlat csak banki átutalásos fizetési módot tartalmazhat, minden egyéb fizetési mód elfogadhatatlan az Ajánlatkérő számára.</w:t>
      </w:r>
    </w:p>
    <w:p w14:paraId="4BAF56F6" w14:textId="77777777" w:rsidR="002C3D8A" w:rsidRPr="00D267F3" w:rsidRDefault="002C3D8A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20A806E4" w14:textId="77777777" w:rsidR="002C3D8A" w:rsidRPr="00D267F3" w:rsidRDefault="002C3D8A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 xml:space="preserve">A </w:t>
      </w:r>
      <w:r w:rsidRPr="00D267F3">
        <w:rPr>
          <w:rFonts w:eastAsia="Times New Roman" w:cstheme="minorHAnsi"/>
          <w:b/>
          <w:bCs/>
          <w:lang w:eastAsia="hu-HU"/>
        </w:rPr>
        <w:t>pályázaton résztvevőket</w:t>
      </w:r>
      <w:r w:rsidRPr="00D267F3">
        <w:rPr>
          <w:rFonts w:eastAsia="Times New Roman" w:cstheme="minorHAnsi"/>
          <w:lang w:eastAsia="hu-HU"/>
        </w:rPr>
        <w:t xml:space="preserve"> levélben, vagy telefonon értesítjük a </w:t>
      </w:r>
      <w:r w:rsidRPr="00D267F3">
        <w:rPr>
          <w:rFonts w:eastAsia="Times New Roman" w:cstheme="minorHAnsi"/>
          <w:b/>
          <w:bCs/>
          <w:lang w:eastAsia="hu-HU"/>
        </w:rPr>
        <w:t>pályázat eredményéről</w:t>
      </w:r>
      <w:r w:rsidRPr="00D267F3">
        <w:rPr>
          <w:rFonts w:eastAsia="Times New Roman" w:cstheme="minorHAnsi"/>
          <w:lang w:eastAsia="hu-HU"/>
        </w:rPr>
        <w:t>.</w:t>
      </w:r>
    </w:p>
    <w:p w14:paraId="691D2567" w14:textId="77777777" w:rsidR="009556FB" w:rsidRPr="00D267F3" w:rsidRDefault="009556FB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1E30D2B0" w14:textId="10758A75" w:rsidR="002C3D8A" w:rsidRPr="00D267F3" w:rsidRDefault="002C3D8A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141E67">
        <w:rPr>
          <w:rFonts w:eastAsia="Times New Roman" w:cstheme="minorHAnsi"/>
          <w:lang w:eastAsia="hu-HU"/>
        </w:rPr>
        <w:t xml:space="preserve">A </w:t>
      </w:r>
      <w:r w:rsidRPr="00141E67">
        <w:rPr>
          <w:rFonts w:eastAsia="Times New Roman" w:cstheme="minorHAnsi"/>
          <w:b/>
          <w:bCs/>
          <w:lang w:eastAsia="hu-HU"/>
        </w:rPr>
        <w:t>pályázat kiírója fenntartja azon jogát</w:t>
      </w:r>
      <w:r w:rsidRPr="00141E67">
        <w:rPr>
          <w:rFonts w:eastAsia="Times New Roman" w:cstheme="minorHAnsi"/>
          <w:lang w:eastAsia="hu-HU"/>
        </w:rPr>
        <w:t xml:space="preserve">, hogy </w:t>
      </w:r>
      <w:r w:rsidR="00DD511C">
        <w:rPr>
          <w:rFonts w:eastAsia="Times New Roman" w:cstheme="minorHAnsi"/>
          <w:lang w:eastAsia="hu-HU"/>
        </w:rPr>
        <w:t>egy építési telek vonatkozásában a</w:t>
      </w:r>
      <w:r w:rsidRPr="00141E67">
        <w:rPr>
          <w:rFonts w:eastAsia="Times New Roman" w:cstheme="minorHAnsi"/>
          <w:lang w:eastAsia="hu-HU"/>
        </w:rPr>
        <w:t xml:space="preserve"> </w:t>
      </w:r>
      <w:r w:rsidR="00406FD7" w:rsidRPr="00141E67">
        <w:rPr>
          <w:rFonts w:eastAsia="Times New Roman" w:cstheme="minorHAnsi"/>
          <w:lang w:eastAsia="hu-HU"/>
        </w:rPr>
        <w:t xml:space="preserve">két </w:t>
      </w:r>
      <w:r w:rsidRPr="00141E67">
        <w:rPr>
          <w:rFonts w:eastAsia="Times New Roman" w:cstheme="minorHAnsi"/>
          <w:lang w:eastAsia="hu-HU"/>
        </w:rPr>
        <w:t>legmagasab</w:t>
      </w:r>
      <w:r w:rsidR="00D267F3" w:rsidRPr="00141E67">
        <w:rPr>
          <w:rFonts w:eastAsia="Times New Roman" w:cstheme="minorHAnsi"/>
          <w:lang w:eastAsia="hu-HU"/>
        </w:rPr>
        <w:t>b vételárat kínáló ajánlattevőv</w:t>
      </w:r>
      <w:r w:rsidRPr="00141E67">
        <w:rPr>
          <w:rFonts w:eastAsia="Times New Roman" w:cstheme="minorHAnsi"/>
          <w:lang w:eastAsia="hu-HU"/>
        </w:rPr>
        <w:t>el a pályázatbontást követően további tárgyalást folytasson, közöttük zártkörű licitet tartson, illetve, hogy a pályázatot indokolás nélkül eredménytelennek nyilvánítsa.</w:t>
      </w:r>
    </w:p>
    <w:p w14:paraId="520F5D7D" w14:textId="77777777" w:rsidR="009556FB" w:rsidRPr="00D267F3" w:rsidRDefault="009556FB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32825D0D" w14:textId="77777777" w:rsidR="009556FB" w:rsidRPr="00D267F3" w:rsidRDefault="009556FB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 xml:space="preserve">Az Önkormányzat a nyertes ajánlatban szereplő ajánlattevővel köt </w:t>
      </w:r>
      <w:r w:rsidRPr="00D267F3">
        <w:rPr>
          <w:rFonts w:eastAsia="Times New Roman" w:cstheme="minorHAnsi"/>
          <w:b/>
          <w:bCs/>
          <w:lang w:eastAsia="hu-HU"/>
        </w:rPr>
        <w:t>ingatlan adásvételi szerződést</w:t>
      </w:r>
      <w:r w:rsidRPr="00D267F3">
        <w:rPr>
          <w:rFonts w:eastAsia="Times New Roman" w:cstheme="minorHAnsi"/>
          <w:lang w:eastAsia="hu-HU"/>
        </w:rPr>
        <w:t>. Az ingatlan adásvételi szerződésben csak és kizárólag azon személy jelölhető meg szerződő félnek, aki a pályázatban, mint ajánlattevő megjelölésre került.</w:t>
      </w:r>
    </w:p>
    <w:p w14:paraId="4E3890FE" w14:textId="77777777" w:rsidR="009556FB" w:rsidRPr="00D267F3" w:rsidRDefault="009556FB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6B1F2EDF" w14:textId="77777777" w:rsidR="009556FB" w:rsidRPr="00D267F3" w:rsidRDefault="009556FB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b/>
          <w:bCs/>
          <w:lang w:eastAsia="hu-HU"/>
        </w:rPr>
        <w:t>A pályázatok bontását követően az ajánlat módosítására</w:t>
      </w:r>
      <w:r w:rsidRPr="00D267F3">
        <w:rPr>
          <w:rFonts w:eastAsia="Times New Roman" w:cstheme="minorHAnsi"/>
          <w:lang w:eastAsia="hu-HU"/>
        </w:rPr>
        <w:t> (pl.: haszonélvezeti jog alapítása, tulajdoni arány módosítása, az ajánlatban nem szereplő más ajánlattevő (házastárs) megjelölése) </w:t>
      </w:r>
      <w:r w:rsidRPr="00D267F3">
        <w:rPr>
          <w:rFonts w:eastAsia="Times New Roman" w:cstheme="minorHAnsi"/>
          <w:b/>
          <w:bCs/>
          <w:lang w:eastAsia="hu-HU"/>
        </w:rPr>
        <w:t>nincs lehetőség</w:t>
      </w:r>
      <w:r w:rsidRPr="00D267F3">
        <w:rPr>
          <w:rFonts w:eastAsia="Times New Roman" w:cstheme="minorHAnsi"/>
          <w:lang w:eastAsia="hu-HU"/>
        </w:rPr>
        <w:t>.</w:t>
      </w:r>
    </w:p>
    <w:p w14:paraId="26560F9C" w14:textId="77777777" w:rsidR="00CB5522" w:rsidRPr="00D267F3" w:rsidRDefault="00CB5522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4EA18B0B" w14:textId="77777777" w:rsidR="00CB5522" w:rsidRPr="00D267F3" w:rsidRDefault="00CB5522" w:rsidP="00CB5522">
      <w:pPr>
        <w:pStyle w:val="Listaszerbekezds"/>
        <w:numPr>
          <w:ilvl w:val="0"/>
          <w:numId w:val="20"/>
        </w:numPr>
        <w:spacing w:after="0" w:line="240" w:lineRule="auto"/>
        <w:ind w:left="426"/>
        <w:rPr>
          <w:rFonts w:eastAsia="Times New Roman" w:cstheme="minorHAnsi"/>
          <w:b/>
          <w:u w:val="single"/>
          <w:lang w:eastAsia="hu-HU"/>
        </w:rPr>
      </w:pPr>
      <w:r w:rsidRPr="00D267F3">
        <w:rPr>
          <w:rFonts w:eastAsia="Times New Roman" w:cstheme="minorHAnsi"/>
          <w:b/>
          <w:u w:val="single"/>
          <w:lang w:eastAsia="hu-HU"/>
        </w:rPr>
        <w:t xml:space="preserve"> A pályázati eljárás szabályai</w:t>
      </w:r>
    </w:p>
    <w:p w14:paraId="266007C1" w14:textId="77777777" w:rsidR="00CB5522" w:rsidRPr="00D267F3" w:rsidRDefault="00CB5522" w:rsidP="00CB5522">
      <w:pPr>
        <w:spacing w:after="0" w:line="240" w:lineRule="auto"/>
        <w:rPr>
          <w:rFonts w:eastAsia="Times New Roman" w:cstheme="minorHAnsi"/>
          <w:b/>
          <w:u w:val="single"/>
          <w:lang w:eastAsia="hu-HU"/>
        </w:rPr>
      </w:pPr>
    </w:p>
    <w:p w14:paraId="68BCD9E2" w14:textId="74A14BE6" w:rsidR="00CB5522" w:rsidRPr="00D267F3" w:rsidRDefault="00CB5522" w:rsidP="00CB5522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 xml:space="preserve">Az ajánlati kötöttség időtartama: az ajánlattételi határidő lejártát követő </w:t>
      </w:r>
      <w:r w:rsidR="00EC72D6" w:rsidRPr="00D267F3">
        <w:rPr>
          <w:rFonts w:eastAsia="Times New Roman" w:cstheme="minorHAnsi"/>
          <w:b/>
          <w:bCs/>
          <w:lang w:eastAsia="hu-HU"/>
        </w:rPr>
        <w:t>90</w:t>
      </w:r>
      <w:r w:rsidRPr="00D267F3">
        <w:rPr>
          <w:rFonts w:eastAsia="Times New Roman" w:cstheme="minorHAnsi"/>
          <w:b/>
          <w:lang w:eastAsia="hu-HU"/>
        </w:rPr>
        <w:t xml:space="preserve"> </w:t>
      </w:r>
      <w:r w:rsidRPr="00D267F3">
        <w:rPr>
          <w:rFonts w:eastAsia="Times New Roman" w:cstheme="minorHAnsi"/>
          <w:lang w:eastAsia="hu-HU"/>
        </w:rPr>
        <w:t>nap.</w:t>
      </w:r>
    </w:p>
    <w:p w14:paraId="2FFFADE9" w14:textId="2B9CFD37" w:rsidR="00CB5522" w:rsidRPr="00D267F3" w:rsidRDefault="00CB5522" w:rsidP="00CB5522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>A hiánypótlás lehetősége: Az ajánlatkérő hiánypótlási lehetőséget egy alkalommal biztosít.</w:t>
      </w:r>
    </w:p>
    <w:p w14:paraId="7EBF9251" w14:textId="77777777" w:rsidR="00CB5522" w:rsidRPr="00D267F3" w:rsidRDefault="00CB5522" w:rsidP="00CB5522">
      <w:pPr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>Az ajánlattevőnek az ajánlattételi felhívásban meghatározott tartalmi és formai követelményeknek megfelelően kell ajánlatát elkészítenie és benyújtania.</w:t>
      </w:r>
    </w:p>
    <w:p w14:paraId="3A0998BB" w14:textId="77777777" w:rsidR="001F4C54" w:rsidRPr="00D267F3" w:rsidRDefault="001F4C54" w:rsidP="001F4C54">
      <w:pPr>
        <w:spacing w:after="0" w:line="240" w:lineRule="auto"/>
        <w:contextualSpacing/>
        <w:rPr>
          <w:rFonts w:eastAsia="Times New Roman" w:cstheme="minorHAnsi"/>
          <w:lang w:eastAsia="hu-HU"/>
        </w:rPr>
      </w:pPr>
    </w:p>
    <w:p w14:paraId="0E141D9A" w14:textId="77777777" w:rsidR="00CB5522" w:rsidRPr="00D267F3" w:rsidRDefault="00CB5522" w:rsidP="00CB5522">
      <w:pPr>
        <w:pStyle w:val="Listaszerbekezds"/>
        <w:numPr>
          <w:ilvl w:val="0"/>
          <w:numId w:val="20"/>
        </w:numPr>
        <w:spacing w:after="0" w:line="240" w:lineRule="auto"/>
        <w:ind w:left="284" w:hanging="284"/>
        <w:rPr>
          <w:rFonts w:eastAsia="Times New Roman" w:cstheme="minorHAnsi"/>
          <w:b/>
          <w:vertAlign w:val="superscript"/>
          <w:lang w:eastAsia="hu-HU"/>
        </w:rPr>
      </w:pPr>
      <w:r w:rsidRPr="00D267F3">
        <w:rPr>
          <w:rFonts w:eastAsia="Times New Roman" w:cstheme="minorHAnsi"/>
          <w:b/>
          <w:u w:val="single"/>
          <w:lang w:eastAsia="hu-HU"/>
        </w:rPr>
        <w:t xml:space="preserve"> Az ajánlattételi felhívás mellékletei</w:t>
      </w:r>
      <w:r w:rsidRPr="00D267F3">
        <w:rPr>
          <w:rFonts w:eastAsia="Times New Roman" w:cstheme="minorHAnsi"/>
          <w:b/>
          <w:vertAlign w:val="superscript"/>
          <w:lang w:eastAsia="hu-HU"/>
        </w:rPr>
        <w:t xml:space="preserve"> </w:t>
      </w:r>
    </w:p>
    <w:p w14:paraId="479E0285" w14:textId="70E7BC27" w:rsidR="00671086" w:rsidRPr="00D267F3" w:rsidRDefault="00671086" w:rsidP="00671086">
      <w:pPr>
        <w:numPr>
          <w:ilvl w:val="0"/>
          <w:numId w:val="36"/>
        </w:num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>sz</w:t>
      </w:r>
      <w:r w:rsidR="00484F52" w:rsidRPr="00D267F3">
        <w:rPr>
          <w:rFonts w:eastAsia="Times New Roman" w:cstheme="minorHAnsi"/>
          <w:lang w:eastAsia="hu-HU"/>
        </w:rPr>
        <w:t>ámú</w:t>
      </w:r>
      <w:r w:rsidRPr="00D267F3">
        <w:rPr>
          <w:rFonts w:eastAsia="Times New Roman" w:cstheme="minorHAnsi"/>
          <w:lang w:eastAsia="hu-HU"/>
        </w:rPr>
        <w:t xml:space="preserve"> melléklet:</w:t>
      </w:r>
      <w:r w:rsidRPr="00D267F3">
        <w:rPr>
          <w:rFonts w:eastAsia="Times New Roman" w:cstheme="minorHAnsi"/>
          <w:lang w:eastAsia="hu-HU"/>
        </w:rPr>
        <w:tab/>
        <w:t>Helyszínrajz</w:t>
      </w:r>
      <w:r w:rsidR="00ED7BBD">
        <w:rPr>
          <w:rFonts w:eastAsia="Times New Roman" w:cstheme="minorHAnsi"/>
          <w:lang w:eastAsia="hu-HU"/>
        </w:rPr>
        <w:t xml:space="preserve"> és tulajdoni lap</w:t>
      </w:r>
    </w:p>
    <w:p w14:paraId="34C060AE" w14:textId="0872A516" w:rsidR="00CB5522" w:rsidRPr="00D267F3" w:rsidRDefault="00CB5522" w:rsidP="00671086">
      <w:pPr>
        <w:numPr>
          <w:ilvl w:val="0"/>
          <w:numId w:val="36"/>
        </w:num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>sz</w:t>
      </w:r>
      <w:r w:rsidR="00484F52" w:rsidRPr="00D267F3">
        <w:rPr>
          <w:rFonts w:eastAsia="Times New Roman" w:cstheme="minorHAnsi"/>
          <w:lang w:eastAsia="hu-HU"/>
        </w:rPr>
        <w:t>ámú</w:t>
      </w:r>
      <w:r w:rsidRPr="00D267F3">
        <w:rPr>
          <w:rFonts w:eastAsia="Times New Roman" w:cstheme="minorHAnsi"/>
          <w:lang w:eastAsia="hu-HU"/>
        </w:rPr>
        <w:t xml:space="preserve"> melléklet:</w:t>
      </w:r>
      <w:r w:rsidRPr="00D267F3">
        <w:rPr>
          <w:rFonts w:eastAsia="Times New Roman" w:cstheme="minorHAnsi"/>
          <w:lang w:eastAsia="hu-HU"/>
        </w:rPr>
        <w:tab/>
        <w:t>Felolvasólap</w:t>
      </w:r>
    </w:p>
    <w:p w14:paraId="5349D4D7" w14:textId="4D592F91" w:rsidR="00CB5522" w:rsidRPr="00D267F3" w:rsidRDefault="00CB5522" w:rsidP="00671086">
      <w:pPr>
        <w:numPr>
          <w:ilvl w:val="0"/>
          <w:numId w:val="36"/>
        </w:num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>sz</w:t>
      </w:r>
      <w:r w:rsidR="00484F52" w:rsidRPr="00D267F3">
        <w:rPr>
          <w:rFonts w:eastAsia="Times New Roman" w:cstheme="minorHAnsi"/>
          <w:lang w:eastAsia="hu-HU"/>
        </w:rPr>
        <w:t>ámú</w:t>
      </w:r>
      <w:r w:rsidRPr="00D267F3">
        <w:rPr>
          <w:rFonts w:eastAsia="Times New Roman" w:cstheme="minorHAnsi"/>
          <w:lang w:eastAsia="hu-HU"/>
        </w:rPr>
        <w:t xml:space="preserve"> melléklet:</w:t>
      </w:r>
      <w:r w:rsidRPr="00D267F3">
        <w:rPr>
          <w:rFonts w:eastAsia="Times New Roman" w:cstheme="minorHAnsi"/>
          <w:lang w:eastAsia="hu-HU"/>
        </w:rPr>
        <w:tab/>
        <w:t>Nyilatkozat</w:t>
      </w:r>
      <w:r w:rsidR="00350998" w:rsidRPr="00D267F3">
        <w:rPr>
          <w:rFonts w:eastAsia="Times New Roman" w:cstheme="minorHAnsi"/>
          <w:lang w:eastAsia="hu-HU"/>
        </w:rPr>
        <w:t xml:space="preserve"> kizáró okokról</w:t>
      </w:r>
    </w:p>
    <w:p w14:paraId="52772FF2" w14:textId="36EB1660" w:rsidR="00CB5522" w:rsidRPr="00B76994" w:rsidRDefault="00CB5522" w:rsidP="00671086">
      <w:pPr>
        <w:numPr>
          <w:ilvl w:val="0"/>
          <w:numId w:val="36"/>
        </w:num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B76994">
        <w:rPr>
          <w:rFonts w:eastAsia="Times New Roman" w:cstheme="minorHAnsi"/>
          <w:lang w:eastAsia="hu-HU"/>
        </w:rPr>
        <w:t>sz</w:t>
      </w:r>
      <w:r w:rsidR="00484F52" w:rsidRPr="00B76994">
        <w:rPr>
          <w:rFonts w:eastAsia="Times New Roman" w:cstheme="minorHAnsi"/>
          <w:lang w:eastAsia="hu-HU"/>
        </w:rPr>
        <w:t>ámú</w:t>
      </w:r>
      <w:r w:rsidRPr="00B76994">
        <w:rPr>
          <w:rFonts w:eastAsia="Times New Roman" w:cstheme="minorHAnsi"/>
          <w:lang w:eastAsia="hu-HU"/>
        </w:rPr>
        <w:t xml:space="preserve"> melléklet:</w:t>
      </w:r>
      <w:r w:rsidRPr="00B76994">
        <w:rPr>
          <w:rFonts w:eastAsia="Times New Roman" w:cstheme="minorHAnsi"/>
          <w:lang w:eastAsia="hu-HU"/>
        </w:rPr>
        <w:tab/>
      </w:r>
      <w:r w:rsidR="00350998" w:rsidRPr="00B76994">
        <w:rPr>
          <w:rFonts w:eastAsia="Times New Roman" w:cstheme="minorHAnsi"/>
          <w:lang w:eastAsia="hu-HU"/>
        </w:rPr>
        <w:t>Nyilatkozat alkalmasságról</w:t>
      </w:r>
    </w:p>
    <w:p w14:paraId="417729B6" w14:textId="77777777" w:rsidR="00CB5522" w:rsidRPr="00B76994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3E073139" w14:textId="4C0E0560" w:rsidR="009637CB" w:rsidRPr="00B76994" w:rsidRDefault="00CB5522" w:rsidP="00FB0EB5">
      <w:pPr>
        <w:pStyle w:val="Listaszerbekezds"/>
        <w:numPr>
          <w:ilvl w:val="0"/>
          <w:numId w:val="20"/>
        </w:numPr>
        <w:spacing w:after="0" w:line="240" w:lineRule="auto"/>
        <w:ind w:left="426"/>
        <w:jc w:val="both"/>
        <w:rPr>
          <w:rFonts w:eastAsia="Times New Roman" w:cstheme="minorHAnsi"/>
          <w:u w:val="single"/>
          <w:lang w:eastAsia="hu-HU"/>
        </w:rPr>
      </w:pPr>
      <w:r w:rsidRPr="00B76994">
        <w:rPr>
          <w:rFonts w:eastAsia="Times New Roman" w:cstheme="minorHAnsi"/>
          <w:b/>
          <w:u w:val="single"/>
          <w:lang w:eastAsia="hu-HU"/>
        </w:rPr>
        <w:t xml:space="preserve"> Jelen felhívás megküldésének időpontja:</w:t>
      </w:r>
      <w:r w:rsidRPr="00B76994">
        <w:rPr>
          <w:rFonts w:eastAsia="Times New Roman" w:cstheme="minorHAnsi"/>
          <w:u w:val="single"/>
          <w:lang w:eastAsia="hu-HU"/>
        </w:rPr>
        <w:t xml:space="preserve"> </w:t>
      </w:r>
      <w:r w:rsidR="00E0013C" w:rsidRPr="00B76994">
        <w:rPr>
          <w:rFonts w:eastAsia="Times New Roman" w:cstheme="minorHAnsi"/>
          <w:u w:val="single"/>
          <w:lang w:eastAsia="hu-HU"/>
        </w:rPr>
        <w:t>202</w:t>
      </w:r>
      <w:r w:rsidR="00096E83" w:rsidRPr="00B76994">
        <w:rPr>
          <w:rFonts w:eastAsia="Times New Roman" w:cstheme="minorHAnsi"/>
          <w:u w:val="single"/>
          <w:lang w:eastAsia="hu-HU"/>
        </w:rPr>
        <w:t>4</w:t>
      </w:r>
      <w:r w:rsidR="00E0013C" w:rsidRPr="00B76994">
        <w:rPr>
          <w:rFonts w:eastAsia="Times New Roman" w:cstheme="minorHAnsi"/>
          <w:u w:val="single"/>
          <w:lang w:eastAsia="hu-HU"/>
        </w:rPr>
        <w:t xml:space="preserve">. </w:t>
      </w:r>
      <w:r w:rsidR="00922C72">
        <w:rPr>
          <w:rFonts w:eastAsia="Times New Roman" w:cstheme="minorHAnsi"/>
          <w:u w:val="single"/>
          <w:lang w:eastAsia="hu-HU"/>
        </w:rPr>
        <w:t>május</w:t>
      </w:r>
      <w:r w:rsidR="005E43E0">
        <w:rPr>
          <w:rFonts w:eastAsia="Times New Roman" w:cstheme="minorHAnsi"/>
          <w:u w:val="single"/>
          <w:lang w:eastAsia="hu-HU"/>
        </w:rPr>
        <w:t xml:space="preserve"> </w:t>
      </w:r>
      <w:r w:rsidR="00726393">
        <w:rPr>
          <w:rFonts w:eastAsia="Times New Roman" w:cstheme="minorHAnsi"/>
          <w:u w:val="single"/>
          <w:lang w:eastAsia="hu-HU"/>
        </w:rPr>
        <w:t>2</w:t>
      </w:r>
      <w:r w:rsidR="00B76994" w:rsidRPr="00B76994">
        <w:rPr>
          <w:rFonts w:eastAsia="Times New Roman" w:cstheme="minorHAnsi"/>
          <w:u w:val="single"/>
          <w:lang w:eastAsia="hu-HU"/>
        </w:rPr>
        <w:t>.</w:t>
      </w:r>
    </w:p>
    <w:p w14:paraId="528ACEB3" w14:textId="77777777" w:rsidR="009637CB" w:rsidRPr="00B76994" w:rsidRDefault="009637CB" w:rsidP="009637CB">
      <w:pPr>
        <w:spacing w:after="0" w:line="240" w:lineRule="auto"/>
        <w:jc w:val="both"/>
        <w:rPr>
          <w:rFonts w:eastAsia="Times New Roman" w:cstheme="minorHAnsi"/>
          <w:u w:val="single"/>
          <w:lang w:eastAsia="hu-HU"/>
        </w:rPr>
      </w:pPr>
    </w:p>
    <w:p w14:paraId="28D1AE95" w14:textId="77777777" w:rsidR="00CB5522" w:rsidRPr="00D267F3" w:rsidRDefault="00CB5522" w:rsidP="00CB5522">
      <w:pPr>
        <w:tabs>
          <w:tab w:val="left" w:pos="5387"/>
        </w:tabs>
        <w:spacing w:after="0" w:line="240" w:lineRule="auto"/>
        <w:ind w:left="5664"/>
        <w:jc w:val="center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>…………………………………..</w:t>
      </w:r>
    </w:p>
    <w:p w14:paraId="0F23427A" w14:textId="77777777" w:rsidR="00CB5522" w:rsidRPr="00D267F3" w:rsidRDefault="00CB5522" w:rsidP="00CB5522">
      <w:pPr>
        <w:tabs>
          <w:tab w:val="left" w:pos="5387"/>
          <w:tab w:val="center" w:pos="6804"/>
        </w:tabs>
        <w:spacing w:after="0" w:line="240" w:lineRule="auto"/>
        <w:ind w:left="5664"/>
        <w:jc w:val="center"/>
        <w:rPr>
          <w:rFonts w:eastAsia="Times New Roman" w:cstheme="minorHAnsi"/>
          <w:lang w:eastAsia="hu-HU"/>
        </w:rPr>
      </w:pPr>
      <w:proofErr w:type="spellStart"/>
      <w:r w:rsidRPr="00D267F3">
        <w:rPr>
          <w:rFonts w:eastAsia="Times New Roman" w:cstheme="minorHAnsi"/>
          <w:lang w:eastAsia="hu-HU"/>
        </w:rPr>
        <w:t>Porga</w:t>
      </w:r>
      <w:proofErr w:type="spellEnd"/>
      <w:r w:rsidRPr="00D267F3">
        <w:rPr>
          <w:rFonts w:eastAsia="Times New Roman" w:cstheme="minorHAnsi"/>
          <w:lang w:eastAsia="hu-HU"/>
        </w:rPr>
        <w:t xml:space="preserve"> Ferenc</w:t>
      </w:r>
    </w:p>
    <w:p w14:paraId="56BA0C93" w14:textId="77777777" w:rsidR="00CB5522" w:rsidRPr="00D267F3" w:rsidRDefault="00CB5522" w:rsidP="00CB5522">
      <w:pPr>
        <w:tabs>
          <w:tab w:val="left" w:pos="5387"/>
          <w:tab w:val="center" w:pos="6804"/>
        </w:tabs>
        <w:spacing w:after="0" w:line="240" w:lineRule="auto"/>
        <w:ind w:left="5664"/>
        <w:jc w:val="center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>polgármester</w:t>
      </w:r>
    </w:p>
    <w:p w14:paraId="21394036" w14:textId="77777777" w:rsidR="00D51174" w:rsidRDefault="00D51174" w:rsidP="00CB5522">
      <w:pPr>
        <w:numPr>
          <w:ilvl w:val="0"/>
          <w:numId w:val="25"/>
        </w:numPr>
        <w:spacing w:after="0" w:line="240" w:lineRule="auto"/>
        <w:rPr>
          <w:rFonts w:eastAsia="Times New Roman" w:cstheme="minorHAnsi"/>
          <w:vertAlign w:val="superscript"/>
          <w:lang w:eastAsia="hu-HU"/>
        </w:rPr>
        <w:sectPr w:rsidR="00D51174" w:rsidSect="00B732D4">
          <w:footerReference w:type="default" r:id="rId9"/>
          <w:footerReference w:type="first" r:id="rId10"/>
          <w:pgSz w:w="11906" w:h="16838"/>
          <w:pgMar w:top="567" w:right="1133" w:bottom="709" w:left="1134" w:header="113" w:footer="57" w:gutter="0"/>
          <w:cols w:space="708"/>
          <w:titlePg/>
          <w:docGrid w:linePitch="360"/>
        </w:sectPr>
      </w:pPr>
    </w:p>
    <w:p w14:paraId="61423AC3" w14:textId="024F72E3" w:rsidR="00CD6353" w:rsidRDefault="00CD6353" w:rsidP="00CD6353">
      <w:pPr>
        <w:spacing w:after="0" w:line="240" w:lineRule="auto"/>
        <w:ind w:left="360"/>
        <w:rPr>
          <w:rFonts w:eastAsia="Times New Roman" w:cstheme="minorHAnsi"/>
          <w:lang w:eastAsia="hu-HU"/>
        </w:rPr>
      </w:pPr>
    </w:p>
    <w:p w14:paraId="3CF71A00" w14:textId="6EAD39EE" w:rsidR="00CD6353" w:rsidRDefault="00CD6353" w:rsidP="00CD6353">
      <w:pPr>
        <w:spacing w:after="0" w:line="240" w:lineRule="auto"/>
        <w:ind w:left="360"/>
        <w:rPr>
          <w:rFonts w:eastAsia="Times New Roman" w:cstheme="minorHAnsi"/>
          <w:lang w:eastAsia="hu-HU"/>
        </w:rPr>
      </w:pPr>
    </w:p>
    <w:p w14:paraId="06945EB1" w14:textId="05017044" w:rsidR="00CD6353" w:rsidRDefault="00CD6353" w:rsidP="00CD6353">
      <w:pPr>
        <w:spacing w:after="0" w:line="240" w:lineRule="auto"/>
        <w:ind w:left="360"/>
        <w:rPr>
          <w:rFonts w:eastAsia="Times New Roman" w:cstheme="minorHAnsi"/>
          <w:lang w:eastAsia="hu-HU"/>
        </w:rPr>
      </w:pPr>
    </w:p>
    <w:p w14:paraId="233C8A84" w14:textId="649AAB10" w:rsidR="00CD6353" w:rsidRDefault="00CD6353" w:rsidP="00CD6353">
      <w:pPr>
        <w:spacing w:after="0" w:line="240" w:lineRule="auto"/>
        <w:ind w:left="360"/>
        <w:rPr>
          <w:rFonts w:eastAsia="Times New Roman" w:cstheme="minorHAnsi"/>
          <w:lang w:eastAsia="hu-HU"/>
        </w:rPr>
      </w:pPr>
    </w:p>
    <w:p w14:paraId="1CA17F19" w14:textId="7A95A657" w:rsidR="00CD6353" w:rsidRDefault="00CD6353" w:rsidP="00CD6353">
      <w:pPr>
        <w:spacing w:after="0" w:line="240" w:lineRule="auto"/>
        <w:ind w:left="360"/>
        <w:rPr>
          <w:rFonts w:eastAsia="Times New Roman" w:cstheme="minorHAnsi"/>
          <w:lang w:eastAsia="hu-HU"/>
        </w:rPr>
      </w:pPr>
    </w:p>
    <w:p w14:paraId="5A1B43A7" w14:textId="62FF34CF" w:rsidR="00CD6353" w:rsidRDefault="00CD6353" w:rsidP="00CD6353">
      <w:pPr>
        <w:spacing w:after="0" w:line="240" w:lineRule="auto"/>
        <w:ind w:left="360"/>
        <w:rPr>
          <w:rFonts w:eastAsia="Times New Roman" w:cstheme="minorHAnsi"/>
          <w:lang w:eastAsia="hu-HU"/>
        </w:rPr>
      </w:pPr>
    </w:p>
    <w:p w14:paraId="7399CC8D" w14:textId="6E4937E1" w:rsidR="00CD6353" w:rsidRDefault="00CD6353" w:rsidP="00CD6353">
      <w:pPr>
        <w:spacing w:after="0" w:line="240" w:lineRule="auto"/>
        <w:ind w:left="360"/>
        <w:rPr>
          <w:rFonts w:eastAsia="Times New Roman" w:cstheme="minorHAnsi"/>
          <w:lang w:eastAsia="hu-HU"/>
        </w:rPr>
      </w:pPr>
    </w:p>
    <w:p w14:paraId="09F199EB" w14:textId="14AA847F" w:rsidR="00CD6353" w:rsidRDefault="00CD6353" w:rsidP="00CD6353">
      <w:pPr>
        <w:spacing w:after="0" w:line="240" w:lineRule="auto"/>
        <w:ind w:left="360"/>
        <w:rPr>
          <w:rFonts w:eastAsia="Times New Roman" w:cstheme="minorHAnsi"/>
          <w:lang w:eastAsia="hu-HU"/>
        </w:rPr>
      </w:pPr>
    </w:p>
    <w:p w14:paraId="6CA9B17C" w14:textId="450AC879" w:rsidR="00CD6353" w:rsidRDefault="00CD6353" w:rsidP="00CD6353">
      <w:pPr>
        <w:spacing w:after="0" w:line="240" w:lineRule="auto"/>
        <w:ind w:left="360"/>
        <w:rPr>
          <w:rFonts w:eastAsia="Times New Roman" w:cstheme="minorHAnsi"/>
          <w:lang w:eastAsia="hu-HU"/>
        </w:rPr>
      </w:pPr>
    </w:p>
    <w:p w14:paraId="49B9AF7C" w14:textId="738E069B" w:rsidR="00CD6353" w:rsidRDefault="00CD6353" w:rsidP="00CD6353">
      <w:pPr>
        <w:spacing w:after="0" w:line="240" w:lineRule="auto"/>
        <w:ind w:left="360"/>
        <w:rPr>
          <w:rFonts w:eastAsia="Times New Roman" w:cstheme="minorHAnsi"/>
          <w:lang w:eastAsia="hu-HU"/>
        </w:rPr>
      </w:pPr>
    </w:p>
    <w:p w14:paraId="2AA04AFE" w14:textId="6269AE4A" w:rsidR="00CD6353" w:rsidRDefault="00CD6353" w:rsidP="00CD6353">
      <w:pPr>
        <w:spacing w:after="0" w:line="240" w:lineRule="auto"/>
        <w:ind w:left="360"/>
        <w:rPr>
          <w:rFonts w:eastAsia="Times New Roman" w:cstheme="minorHAnsi"/>
          <w:lang w:eastAsia="hu-HU"/>
        </w:rPr>
      </w:pPr>
    </w:p>
    <w:p w14:paraId="0B5039AF" w14:textId="1FC19829" w:rsidR="00CD6353" w:rsidRDefault="00CD6353" w:rsidP="00CD6353">
      <w:pPr>
        <w:spacing w:after="0" w:line="240" w:lineRule="auto"/>
        <w:ind w:left="360"/>
        <w:rPr>
          <w:rFonts w:eastAsia="Times New Roman" w:cstheme="minorHAnsi"/>
          <w:lang w:eastAsia="hu-HU"/>
        </w:rPr>
      </w:pPr>
    </w:p>
    <w:p w14:paraId="60F72F77" w14:textId="05E4C884" w:rsidR="00CD6353" w:rsidRDefault="00CD6353" w:rsidP="00CD6353">
      <w:pPr>
        <w:spacing w:after="0" w:line="240" w:lineRule="auto"/>
        <w:ind w:left="360"/>
        <w:rPr>
          <w:rFonts w:eastAsia="Times New Roman" w:cstheme="minorHAnsi"/>
          <w:lang w:eastAsia="hu-HU"/>
        </w:rPr>
      </w:pPr>
    </w:p>
    <w:p w14:paraId="34ED3317" w14:textId="0ACDC99B" w:rsidR="00CD6353" w:rsidRDefault="00CD6353" w:rsidP="00CD6353">
      <w:pPr>
        <w:spacing w:after="0" w:line="240" w:lineRule="auto"/>
        <w:ind w:left="360"/>
        <w:rPr>
          <w:rFonts w:eastAsia="Times New Roman" w:cstheme="minorHAnsi"/>
          <w:lang w:eastAsia="hu-HU"/>
        </w:rPr>
      </w:pPr>
    </w:p>
    <w:p w14:paraId="13BC0765" w14:textId="2F745721" w:rsidR="00CD6353" w:rsidRDefault="00CD6353" w:rsidP="00CD6353">
      <w:pPr>
        <w:spacing w:after="0" w:line="240" w:lineRule="auto"/>
        <w:ind w:left="360"/>
        <w:rPr>
          <w:rFonts w:eastAsia="Times New Roman" w:cstheme="minorHAnsi"/>
          <w:lang w:eastAsia="hu-HU"/>
        </w:rPr>
      </w:pPr>
    </w:p>
    <w:p w14:paraId="1D3F51A0" w14:textId="212B294A" w:rsidR="00CD6353" w:rsidRDefault="00CD6353" w:rsidP="00CD6353">
      <w:pPr>
        <w:spacing w:after="0" w:line="240" w:lineRule="auto"/>
        <w:ind w:left="360"/>
        <w:rPr>
          <w:rFonts w:eastAsia="Times New Roman" w:cstheme="minorHAnsi"/>
          <w:lang w:eastAsia="hu-HU"/>
        </w:rPr>
      </w:pPr>
    </w:p>
    <w:p w14:paraId="0FDBBE46" w14:textId="7C1F345B" w:rsidR="00CD6353" w:rsidRDefault="00CD6353" w:rsidP="00CD6353">
      <w:pPr>
        <w:spacing w:after="0" w:line="240" w:lineRule="auto"/>
        <w:ind w:left="360"/>
        <w:rPr>
          <w:rFonts w:eastAsia="Times New Roman" w:cstheme="minorHAnsi"/>
          <w:lang w:eastAsia="hu-HU"/>
        </w:rPr>
      </w:pPr>
    </w:p>
    <w:p w14:paraId="54287859" w14:textId="2F9DE0C0" w:rsidR="00CD6353" w:rsidRDefault="00CD6353" w:rsidP="00CD6353">
      <w:pPr>
        <w:spacing w:after="0" w:line="240" w:lineRule="auto"/>
        <w:ind w:left="360"/>
        <w:rPr>
          <w:rFonts w:eastAsia="Times New Roman" w:cstheme="minorHAnsi"/>
          <w:lang w:eastAsia="hu-HU"/>
        </w:rPr>
      </w:pPr>
    </w:p>
    <w:p w14:paraId="3A813D78" w14:textId="4DAFD41F" w:rsidR="00CB5522" w:rsidRPr="00CD6353" w:rsidRDefault="00CB5522" w:rsidP="00CD6353">
      <w:pPr>
        <w:pStyle w:val="Listaszerbekezds"/>
        <w:numPr>
          <w:ilvl w:val="0"/>
          <w:numId w:val="38"/>
        </w:numPr>
        <w:spacing w:after="0" w:line="240" w:lineRule="auto"/>
        <w:rPr>
          <w:rFonts w:eastAsia="Times New Roman" w:cstheme="minorHAnsi"/>
          <w:lang w:eastAsia="hu-HU"/>
        </w:rPr>
      </w:pPr>
      <w:r w:rsidRPr="00CD6353">
        <w:rPr>
          <w:rFonts w:eastAsia="Times New Roman" w:cstheme="minorHAnsi"/>
          <w:lang w:eastAsia="hu-HU"/>
        </w:rPr>
        <w:lastRenderedPageBreak/>
        <w:t>számú melléklet</w:t>
      </w:r>
    </w:p>
    <w:p w14:paraId="1126E052" w14:textId="1B787685" w:rsidR="00B732D4" w:rsidRDefault="00B732D4" w:rsidP="00B732D4">
      <w:pPr>
        <w:spacing w:after="0" w:line="240" w:lineRule="auto"/>
        <w:rPr>
          <w:rFonts w:eastAsia="Times New Roman" w:cstheme="minorHAnsi"/>
          <w:lang w:eastAsia="hu-HU"/>
        </w:rPr>
      </w:pPr>
    </w:p>
    <w:p w14:paraId="7B4033F2" w14:textId="1793129C" w:rsidR="000B5AB1" w:rsidRDefault="001F4C54" w:rsidP="000B5AB1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  <w:r w:rsidRPr="00C51432">
        <w:rPr>
          <w:rFonts w:eastAsia="Times New Roman" w:cstheme="minorHAnsi"/>
          <w:b/>
          <w:lang w:eastAsia="hu-HU"/>
        </w:rPr>
        <w:t>HELYSZÍNRAJZ</w:t>
      </w:r>
      <w:r w:rsidR="00661B82" w:rsidRPr="00C51432">
        <w:rPr>
          <w:rFonts w:eastAsia="Times New Roman" w:cstheme="minorHAnsi"/>
          <w:b/>
          <w:lang w:eastAsia="hu-HU"/>
        </w:rPr>
        <w:t xml:space="preserve"> és TULAJDONI LAP</w:t>
      </w:r>
    </w:p>
    <w:p w14:paraId="003DA32C" w14:textId="793A0E50" w:rsidR="00C51432" w:rsidRDefault="00C51432" w:rsidP="000B5AB1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4343FA9D" w14:textId="10B93594" w:rsidR="00C51432" w:rsidRDefault="00CD6353" w:rsidP="000B5AB1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  <w:r w:rsidRPr="00CD6353">
        <w:rPr>
          <w:rFonts w:eastAsia="Times New Roman" w:cstheme="minorHAnsi"/>
          <w:b/>
          <w:noProof/>
          <w:lang w:eastAsia="hu-HU"/>
        </w:rPr>
        <w:drawing>
          <wp:inline distT="0" distB="0" distL="0" distR="0" wp14:anchorId="2C4925EA" wp14:editId="0D404FDD">
            <wp:extent cx="5106113" cy="7544853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6113" cy="7544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48AFA" w14:textId="06147D01" w:rsidR="00C51432" w:rsidRDefault="00C51432" w:rsidP="000B5AB1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4B327D8C" w14:textId="33DA6200" w:rsidR="00D51174" w:rsidRDefault="00D51174" w:rsidP="000B5AB1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  <w:sectPr w:rsidR="00D51174" w:rsidSect="00CD6353">
          <w:type w:val="continuous"/>
          <w:pgSz w:w="11906" w:h="16838"/>
          <w:pgMar w:top="567" w:right="709" w:bottom="709" w:left="567" w:header="113" w:footer="57" w:gutter="0"/>
          <w:cols w:space="708"/>
          <w:titlePg/>
          <w:docGrid w:linePitch="360"/>
        </w:sectPr>
      </w:pPr>
    </w:p>
    <w:p w14:paraId="2B490A87" w14:textId="630A6F65" w:rsidR="00D51174" w:rsidRDefault="00FD17AD" w:rsidP="000B5AB1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  <w:r w:rsidRPr="00FD17AD">
        <w:rPr>
          <w:rFonts w:eastAsia="Times New Roman" w:cstheme="minorHAnsi"/>
          <w:b/>
          <w:noProof/>
          <w:lang w:eastAsia="hu-HU"/>
        </w:rPr>
        <w:lastRenderedPageBreak/>
        <w:drawing>
          <wp:inline distT="0" distB="0" distL="0" distR="0" wp14:anchorId="162CBE21" wp14:editId="4572E00F">
            <wp:extent cx="6238875" cy="6105525"/>
            <wp:effectExtent l="0" t="0" r="9525" b="952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610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7D304" w14:textId="681D9040" w:rsidR="00D51174" w:rsidRDefault="00D51174" w:rsidP="000B5AB1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5133E0DC" w14:textId="4E462A31" w:rsidR="00CD6353" w:rsidRDefault="00CD6353" w:rsidP="000B5AB1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74CD8492" w14:textId="0B63CF07" w:rsidR="00CD6353" w:rsidRDefault="00CD6353" w:rsidP="000B5AB1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0F09E7EF" w14:textId="0A136BA2" w:rsidR="00CD6353" w:rsidRDefault="00CD6353" w:rsidP="000B5AB1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2614D4FC" w14:textId="083B84B1" w:rsidR="00CD6353" w:rsidRDefault="00CD6353" w:rsidP="000B5AB1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6E5E362A" w14:textId="2F50EE7B" w:rsidR="00CD6353" w:rsidRDefault="00CD6353" w:rsidP="000B5AB1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4ED9BD06" w14:textId="22606EA1" w:rsidR="00CD6353" w:rsidRDefault="00CD6353" w:rsidP="000B5AB1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6880D068" w14:textId="30C80F48" w:rsidR="00FD17AD" w:rsidRDefault="00FD17AD" w:rsidP="000B5AB1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05FF0D69" w14:textId="24B216DD" w:rsidR="00FD17AD" w:rsidRDefault="00FD17AD" w:rsidP="000B5AB1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5F23EC15" w14:textId="0024CCA1" w:rsidR="00FD17AD" w:rsidRDefault="00FD17AD" w:rsidP="000B5AB1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1ECAFEA7" w14:textId="6C980F0E" w:rsidR="00FD17AD" w:rsidRDefault="00FD17AD" w:rsidP="000B5AB1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208671C4" w14:textId="77777777" w:rsidR="00FD17AD" w:rsidRDefault="00FD17AD" w:rsidP="000B5AB1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26EDCC46" w14:textId="0BC2602A" w:rsidR="00CD6353" w:rsidRDefault="00CD6353" w:rsidP="000B5AB1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3AEFF0B8" w14:textId="21F284EF" w:rsidR="00CD6353" w:rsidRDefault="00CD6353" w:rsidP="000B5AB1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6FE2803D" w14:textId="5F5EA5EF" w:rsidR="00CD6353" w:rsidRDefault="00CD6353" w:rsidP="000B5AB1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4D10B2BE" w14:textId="14A5F29A" w:rsidR="00CD6353" w:rsidRDefault="00CD6353" w:rsidP="000B5AB1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3D58ADAD" w14:textId="77777777" w:rsidR="00CD6353" w:rsidRDefault="00CD6353" w:rsidP="000B5AB1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6B003BC3" w14:textId="4A7EBA82" w:rsidR="00D51174" w:rsidRDefault="00D51174" w:rsidP="000B5AB1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7AC5EDA8" w14:textId="77777777" w:rsidR="00D51174" w:rsidRDefault="00D51174" w:rsidP="000B5AB1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2295BCE3" w14:textId="77777777" w:rsidR="00C51432" w:rsidRDefault="00C51432" w:rsidP="000B5AB1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4208EA3F" w14:textId="6B0F3FB0" w:rsidR="00B732D4" w:rsidRDefault="00B732D4" w:rsidP="000B5AB1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430B23BF" w14:textId="5BEE6B69" w:rsidR="00B732D4" w:rsidRDefault="00B732D4" w:rsidP="000B5AB1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57F30A0F" w14:textId="0F3C611B" w:rsidR="001F4C54" w:rsidRPr="00D267F3" w:rsidRDefault="001F4C54" w:rsidP="00D51174">
      <w:pPr>
        <w:pStyle w:val="Listaszerbekezds"/>
        <w:numPr>
          <w:ilvl w:val="0"/>
          <w:numId w:val="38"/>
        </w:numPr>
        <w:spacing w:after="0" w:line="240" w:lineRule="auto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lastRenderedPageBreak/>
        <w:t>számú melléklet</w:t>
      </w:r>
    </w:p>
    <w:p w14:paraId="0B1FE4D0" w14:textId="77777777" w:rsidR="00CB5522" w:rsidRPr="00D267F3" w:rsidRDefault="00CB5522" w:rsidP="00CB5522">
      <w:pPr>
        <w:spacing w:after="0" w:line="240" w:lineRule="auto"/>
        <w:ind w:left="720"/>
        <w:rPr>
          <w:rFonts w:eastAsia="Times New Roman" w:cstheme="minorHAnsi"/>
          <w:lang w:eastAsia="hu-HU"/>
        </w:rPr>
      </w:pPr>
    </w:p>
    <w:p w14:paraId="6199A639" w14:textId="77777777" w:rsidR="00CB5522" w:rsidRPr="00D267F3" w:rsidRDefault="00CB5522" w:rsidP="00CB5522">
      <w:pPr>
        <w:spacing w:after="0" w:line="240" w:lineRule="auto"/>
        <w:jc w:val="center"/>
        <w:rPr>
          <w:rFonts w:eastAsia="Times New Roman" w:cstheme="minorHAnsi"/>
          <w:b/>
          <w:caps/>
          <w:lang w:eastAsia="hu-HU"/>
        </w:rPr>
      </w:pPr>
      <w:r w:rsidRPr="00D267F3">
        <w:rPr>
          <w:rFonts w:eastAsia="Times New Roman" w:cstheme="minorHAnsi"/>
          <w:b/>
          <w:caps/>
          <w:lang w:eastAsia="hu-HU"/>
        </w:rPr>
        <w:t>Felolvasólap</w:t>
      </w:r>
    </w:p>
    <w:p w14:paraId="5E8ACE6B" w14:textId="77777777" w:rsidR="00CB5522" w:rsidRPr="00D267F3" w:rsidRDefault="00CB5522" w:rsidP="00CB5522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0E1DC66D" w14:textId="77777777" w:rsidR="00CB5522" w:rsidRPr="00D267F3" w:rsidRDefault="00CB5522" w:rsidP="00CB5522">
      <w:pPr>
        <w:numPr>
          <w:ilvl w:val="0"/>
          <w:numId w:val="6"/>
        </w:numPr>
        <w:tabs>
          <w:tab w:val="num" w:pos="720"/>
        </w:tabs>
        <w:suppressAutoHyphens/>
        <w:spacing w:after="0" w:line="240" w:lineRule="auto"/>
        <w:ind w:left="567" w:hanging="357"/>
        <w:jc w:val="both"/>
        <w:textAlignment w:val="baseline"/>
        <w:rPr>
          <w:rFonts w:eastAsia="Times New Roman" w:cstheme="minorHAnsi"/>
          <w:b/>
          <w:lang w:eastAsia="hu-HU"/>
        </w:rPr>
      </w:pPr>
      <w:r w:rsidRPr="00D267F3">
        <w:rPr>
          <w:rFonts w:eastAsia="Times New Roman" w:cstheme="minorHAnsi"/>
          <w:b/>
          <w:lang w:eastAsia="hu-HU"/>
        </w:rPr>
        <w:t>Ajánlattevő:</w:t>
      </w:r>
      <w:r w:rsidR="00887381" w:rsidRPr="00D267F3">
        <w:rPr>
          <w:rFonts w:eastAsia="Times New Roman" w:cstheme="minorHAnsi"/>
          <w:b/>
          <w:bCs/>
          <w:lang w:eastAsia="hu-HU"/>
        </w:rPr>
        <w:t xml:space="preserve"> *</w:t>
      </w:r>
    </w:p>
    <w:p w14:paraId="2751F820" w14:textId="77777777" w:rsidR="00CB5522" w:rsidRPr="00D267F3" w:rsidRDefault="00CB5522" w:rsidP="00CB5522">
      <w:pPr>
        <w:spacing w:after="0" w:line="240" w:lineRule="auto"/>
        <w:ind w:left="567"/>
        <w:jc w:val="both"/>
        <w:rPr>
          <w:rFonts w:eastAsia="Times New Roman" w:cstheme="minorHAnsi"/>
          <w:lang w:eastAsia="hu-HU"/>
        </w:rPr>
      </w:pPr>
    </w:p>
    <w:p w14:paraId="0EA8A3C4" w14:textId="77777777" w:rsidR="00CB5522" w:rsidRPr="00D267F3" w:rsidRDefault="00CB5522" w:rsidP="00CB5522">
      <w:pPr>
        <w:tabs>
          <w:tab w:val="left" w:pos="2694"/>
        </w:tabs>
        <w:spacing w:after="0" w:line="240" w:lineRule="auto"/>
        <w:ind w:left="720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 xml:space="preserve">Név: </w:t>
      </w:r>
      <w:r w:rsidRPr="00D267F3">
        <w:rPr>
          <w:rFonts w:eastAsia="Times New Roman" w:cstheme="minorHAnsi"/>
          <w:lang w:eastAsia="hu-HU"/>
        </w:rPr>
        <w:tab/>
      </w:r>
    </w:p>
    <w:p w14:paraId="769F5C42" w14:textId="77777777" w:rsidR="00CB5522" w:rsidRPr="00D267F3" w:rsidRDefault="00CB5522" w:rsidP="00CB5522">
      <w:pPr>
        <w:tabs>
          <w:tab w:val="left" w:pos="2694"/>
        </w:tabs>
        <w:spacing w:after="0" w:line="240" w:lineRule="auto"/>
        <w:ind w:left="720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>Székhely:</w:t>
      </w:r>
      <w:r w:rsidRPr="00D267F3">
        <w:rPr>
          <w:rFonts w:eastAsia="Times New Roman" w:cstheme="minorHAnsi"/>
          <w:lang w:eastAsia="hu-HU"/>
        </w:rPr>
        <w:tab/>
      </w:r>
    </w:p>
    <w:p w14:paraId="5AA349CF" w14:textId="77777777" w:rsidR="00CB5522" w:rsidRPr="00D267F3" w:rsidRDefault="00CB5522" w:rsidP="00CB5522">
      <w:pPr>
        <w:tabs>
          <w:tab w:val="left" w:pos="2694"/>
        </w:tabs>
        <w:spacing w:after="0" w:line="240" w:lineRule="auto"/>
        <w:ind w:left="720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>Telefon:</w:t>
      </w:r>
      <w:r w:rsidRPr="00D267F3">
        <w:rPr>
          <w:rFonts w:eastAsia="Times New Roman" w:cstheme="minorHAnsi"/>
          <w:lang w:eastAsia="hu-HU"/>
        </w:rPr>
        <w:tab/>
      </w:r>
    </w:p>
    <w:p w14:paraId="45537186" w14:textId="77777777" w:rsidR="00CB5522" w:rsidRPr="00D267F3" w:rsidRDefault="00CB5522" w:rsidP="00CB5522">
      <w:pPr>
        <w:tabs>
          <w:tab w:val="left" w:pos="2694"/>
        </w:tabs>
        <w:spacing w:after="0" w:line="240" w:lineRule="auto"/>
        <w:ind w:left="720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 xml:space="preserve">Fax: </w:t>
      </w:r>
      <w:r w:rsidRPr="00D267F3">
        <w:rPr>
          <w:rFonts w:eastAsia="Times New Roman" w:cstheme="minorHAnsi"/>
          <w:lang w:eastAsia="hu-HU"/>
        </w:rPr>
        <w:tab/>
      </w:r>
    </w:p>
    <w:p w14:paraId="2D370E07" w14:textId="77777777" w:rsidR="00887381" w:rsidRPr="00D267F3" w:rsidRDefault="00CB5522" w:rsidP="00887381">
      <w:pPr>
        <w:tabs>
          <w:tab w:val="left" w:pos="2694"/>
        </w:tabs>
        <w:spacing w:after="0" w:line="240" w:lineRule="auto"/>
        <w:ind w:left="720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 xml:space="preserve">E-mail: </w:t>
      </w:r>
      <w:r w:rsidRPr="00D267F3">
        <w:rPr>
          <w:rFonts w:eastAsia="Times New Roman" w:cstheme="minorHAnsi"/>
          <w:lang w:eastAsia="hu-HU"/>
        </w:rPr>
        <w:tab/>
      </w:r>
    </w:p>
    <w:p w14:paraId="3421EF0C" w14:textId="77777777" w:rsidR="00887381" w:rsidRPr="00D267F3" w:rsidRDefault="00887381" w:rsidP="00CB5522">
      <w:pPr>
        <w:tabs>
          <w:tab w:val="right" w:leader="underscore" w:pos="4678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14DC644C" w14:textId="7E0CAF2B" w:rsidR="00CB5522" w:rsidRPr="00D267F3" w:rsidRDefault="00CB5522" w:rsidP="00E630E2">
      <w:pPr>
        <w:spacing w:after="0" w:line="240" w:lineRule="auto"/>
        <w:jc w:val="both"/>
        <w:outlineLvl w:val="0"/>
        <w:rPr>
          <w:rFonts w:cstheme="minorHAnsi"/>
          <w:b/>
          <w:bCs/>
          <w:i/>
          <w:spacing w:val="5"/>
        </w:rPr>
      </w:pPr>
      <w:r w:rsidRPr="00D267F3">
        <w:rPr>
          <w:rFonts w:eastAsia="Times New Roman" w:cstheme="minorHAnsi"/>
          <w:b/>
          <w:lang w:eastAsia="hu-HU"/>
        </w:rPr>
        <w:t>Ajánlattétel tárgya</w:t>
      </w:r>
      <w:r w:rsidRPr="00D267F3">
        <w:rPr>
          <w:rFonts w:eastAsia="Times New Roman" w:cstheme="minorHAnsi"/>
          <w:lang w:eastAsia="hu-HU"/>
        </w:rPr>
        <w:t xml:space="preserve">: </w:t>
      </w:r>
      <w:r w:rsidR="007572B8">
        <w:rPr>
          <w:rFonts w:eastAsia="Times New Roman" w:cstheme="minorHAnsi"/>
          <w:lang w:eastAsia="hu-HU"/>
        </w:rPr>
        <w:t>„</w:t>
      </w:r>
      <w:r w:rsidR="00540393" w:rsidRPr="00D267F3">
        <w:rPr>
          <w:rFonts w:eastAsia="Times New Roman" w:cstheme="minorHAnsi"/>
          <w:b/>
          <w:bCs/>
          <w:i/>
          <w:lang w:eastAsia="hu-HU"/>
        </w:rPr>
        <w:t>A</w:t>
      </w:r>
      <w:r w:rsidR="00893ACA" w:rsidRPr="00893ACA">
        <w:rPr>
          <w:rFonts w:eastAsia="Times New Roman" w:cstheme="minorHAnsi"/>
          <w:b/>
          <w:bCs/>
          <w:i/>
          <w:lang w:eastAsia="hu-HU"/>
        </w:rPr>
        <w:t xml:space="preserve"> 7090 Tamási, belterület 2560/7 helyrajzi számú ingatlanon kialakuló építési telkek értékesítése</w:t>
      </w:r>
      <w:r w:rsidR="007572B8">
        <w:rPr>
          <w:rFonts w:eastAsia="Times New Roman" w:cstheme="minorHAnsi"/>
          <w:b/>
          <w:bCs/>
          <w:i/>
          <w:lang w:eastAsia="hu-HU"/>
        </w:rPr>
        <w:t>”</w:t>
      </w:r>
    </w:p>
    <w:p w14:paraId="66006F47" w14:textId="77777777" w:rsidR="00E630E2" w:rsidRPr="00D267F3" w:rsidRDefault="00E630E2" w:rsidP="00E630E2">
      <w:pPr>
        <w:spacing w:after="0" w:line="240" w:lineRule="auto"/>
        <w:jc w:val="both"/>
        <w:outlineLvl w:val="0"/>
        <w:rPr>
          <w:rFonts w:eastAsia="Times New Roman" w:cstheme="minorHAnsi"/>
          <w:lang w:eastAsia="hu-HU"/>
        </w:rPr>
      </w:pPr>
    </w:p>
    <w:p w14:paraId="39B9F56C" w14:textId="77777777" w:rsidR="00CB5522" w:rsidRPr="00D267F3" w:rsidRDefault="00CB5522" w:rsidP="00CB5522">
      <w:pPr>
        <w:numPr>
          <w:ilvl w:val="0"/>
          <w:numId w:val="6"/>
        </w:numPr>
        <w:tabs>
          <w:tab w:val="num" w:pos="720"/>
        </w:tabs>
        <w:suppressAutoHyphens/>
        <w:spacing w:after="0" w:line="240" w:lineRule="auto"/>
        <w:ind w:hanging="436"/>
        <w:jc w:val="both"/>
        <w:textAlignment w:val="baseline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b/>
          <w:lang w:eastAsia="hu-HU"/>
        </w:rPr>
        <w:t>Ajánlat:</w:t>
      </w:r>
    </w:p>
    <w:p w14:paraId="2E090907" w14:textId="77777777" w:rsidR="00CB5522" w:rsidRPr="00D267F3" w:rsidRDefault="00CB5522" w:rsidP="00CB5522">
      <w:pPr>
        <w:suppressAutoHyphens/>
        <w:spacing w:after="0" w:line="240" w:lineRule="auto"/>
        <w:ind w:left="720"/>
        <w:jc w:val="both"/>
        <w:textAlignment w:val="baseline"/>
        <w:rPr>
          <w:rFonts w:eastAsia="Times New Roman" w:cstheme="minorHAnsi"/>
          <w:b/>
          <w:lang w:eastAsia="hu-H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</w:tblGrid>
      <w:tr w:rsidR="00D267F3" w:rsidRPr="00D267F3" w14:paraId="2B136A3D" w14:textId="77777777" w:rsidTr="00540393">
        <w:trPr>
          <w:trHeight w:val="419"/>
          <w:jc w:val="center"/>
        </w:trPr>
        <w:tc>
          <w:tcPr>
            <w:tcW w:w="2972" w:type="dxa"/>
            <w:vAlign w:val="center"/>
          </w:tcPr>
          <w:p w14:paraId="4FB5E322" w14:textId="4AED34ED" w:rsidR="00540393" w:rsidRPr="00D267F3" w:rsidRDefault="00540393" w:rsidP="00540393">
            <w:pPr>
              <w:tabs>
                <w:tab w:val="center" w:pos="6804"/>
              </w:tabs>
              <w:spacing w:after="0" w:line="240" w:lineRule="auto"/>
              <w:ind w:left="22"/>
              <w:jc w:val="center"/>
              <w:rPr>
                <w:rFonts w:eastAsia="Times New Roman" w:cstheme="minorHAnsi"/>
                <w:b/>
                <w:lang w:eastAsia="hu-HU"/>
              </w:rPr>
            </w:pPr>
            <w:r w:rsidRPr="00D267F3">
              <w:rPr>
                <w:rFonts w:eastAsia="Times New Roman" w:cstheme="minorHAnsi"/>
                <w:b/>
                <w:lang w:eastAsia="hu-HU"/>
              </w:rPr>
              <w:t>Megajánlott nettó vételár (Ft)</w:t>
            </w:r>
          </w:p>
        </w:tc>
      </w:tr>
      <w:tr w:rsidR="00540393" w:rsidRPr="00D267F3" w14:paraId="088AC2FA" w14:textId="77777777" w:rsidTr="00540393">
        <w:trPr>
          <w:trHeight w:val="693"/>
          <w:jc w:val="center"/>
        </w:trPr>
        <w:tc>
          <w:tcPr>
            <w:tcW w:w="2972" w:type="dxa"/>
          </w:tcPr>
          <w:p w14:paraId="22DF657A" w14:textId="77777777" w:rsidR="00540393" w:rsidRPr="00D267F3" w:rsidRDefault="00540393" w:rsidP="005B4722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hu-HU"/>
              </w:rPr>
            </w:pPr>
          </w:p>
          <w:p w14:paraId="6F44BF73" w14:textId="77777777" w:rsidR="00540393" w:rsidRPr="00D267F3" w:rsidRDefault="00540393" w:rsidP="005B4722">
            <w:pPr>
              <w:tabs>
                <w:tab w:val="center" w:pos="6804"/>
              </w:tabs>
              <w:spacing w:after="0" w:line="240" w:lineRule="auto"/>
              <w:jc w:val="center"/>
              <w:rPr>
                <w:rFonts w:eastAsia="Times New Roman" w:cstheme="minorHAnsi"/>
                <w:b/>
                <w:lang w:eastAsia="hu-HU"/>
              </w:rPr>
            </w:pPr>
            <w:r w:rsidRPr="00D267F3">
              <w:rPr>
                <w:rFonts w:eastAsia="Times New Roman" w:cstheme="minorHAnsi"/>
                <w:b/>
                <w:lang w:eastAsia="hu-HU"/>
              </w:rPr>
              <w:t>…………………</w:t>
            </w:r>
            <w:proofErr w:type="gramStart"/>
            <w:r w:rsidRPr="00D267F3">
              <w:rPr>
                <w:rFonts w:eastAsia="Times New Roman" w:cstheme="minorHAnsi"/>
                <w:b/>
                <w:lang w:eastAsia="hu-HU"/>
              </w:rPr>
              <w:t>…,-</w:t>
            </w:r>
            <w:proofErr w:type="gramEnd"/>
            <w:r w:rsidRPr="00D267F3">
              <w:rPr>
                <w:rFonts w:eastAsia="Times New Roman" w:cstheme="minorHAnsi"/>
                <w:b/>
                <w:lang w:eastAsia="hu-HU"/>
              </w:rPr>
              <w:t xml:space="preserve"> Ft</w:t>
            </w:r>
          </w:p>
        </w:tc>
      </w:tr>
    </w:tbl>
    <w:p w14:paraId="4E66B468" w14:textId="0935ED03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74D24E8C" w14:textId="77777777" w:rsidR="00540393" w:rsidRPr="00D267F3" w:rsidRDefault="00540393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5523CD7A" w14:textId="2C864275" w:rsidR="006D4B0D" w:rsidRPr="00D267F3" w:rsidRDefault="006D4B0D" w:rsidP="006D4B0D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b/>
          <w:bCs/>
          <w:lang w:eastAsia="hu-HU"/>
        </w:rPr>
      </w:pPr>
      <w:r w:rsidRPr="00D267F3">
        <w:rPr>
          <w:rFonts w:eastAsia="Times New Roman" w:cstheme="minorHAnsi"/>
          <w:b/>
          <w:bCs/>
          <w:lang w:eastAsia="hu-HU"/>
        </w:rPr>
        <w:t>Fizetési feltételek: ………………………</w:t>
      </w:r>
      <w:r w:rsidR="00540393" w:rsidRPr="00D267F3">
        <w:rPr>
          <w:rFonts w:eastAsia="Times New Roman" w:cstheme="minorHAnsi"/>
          <w:b/>
          <w:bCs/>
          <w:lang w:eastAsia="hu-HU"/>
        </w:rPr>
        <w:t>………………………………………………………………………………</w:t>
      </w:r>
      <w:proofErr w:type="gramStart"/>
      <w:r w:rsidR="00540393" w:rsidRPr="00D267F3">
        <w:rPr>
          <w:rFonts w:eastAsia="Times New Roman" w:cstheme="minorHAnsi"/>
          <w:b/>
          <w:bCs/>
          <w:lang w:eastAsia="hu-HU"/>
        </w:rPr>
        <w:t>…….</w:t>
      </w:r>
      <w:proofErr w:type="gramEnd"/>
      <w:r w:rsidRPr="00D267F3">
        <w:rPr>
          <w:rFonts w:eastAsia="Times New Roman" w:cstheme="minorHAnsi"/>
          <w:b/>
          <w:bCs/>
          <w:lang w:eastAsia="hu-HU"/>
        </w:rPr>
        <w:t>………</w:t>
      </w:r>
      <w:r w:rsidR="00693A19" w:rsidRPr="00D267F3">
        <w:rPr>
          <w:rFonts w:eastAsia="Times New Roman" w:cstheme="minorHAnsi"/>
          <w:b/>
          <w:bCs/>
          <w:lang w:eastAsia="hu-HU"/>
        </w:rPr>
        <w:t xml:space="preserve"> </w:t>
      </w:r>
      <w:r w:rsidR="00693A19" w:rsidRPr="00D267F3">
        <w:rPr>
          <w:rFonts w:eastAsia="Times New Roman" w:cstheme="minorHAnsi"/>
          <w:lang w:eastAsia="hu-HU"/>
        </w:rPr>
        <w:t xml:space="preserve">(pl. Az </w:t>
      </w:r>
      <w:r w:rsidR="00726393">
        <w:rPr>
          <w:rFonts w:eastAsia="Times New Roman" w:cstheme="minorHAnsi"/>
          <w:lang w:eastAsia="hu-HU"/>
        </w:rPr>
        <w:t>építési telek</w:t>
      </w:r>
      <w:r w:rsidR="00693A19" w:rsidRPr="00D267F3">
        <w:rPr>
          <w:rFonts w:eastAsia="Times New Roman" w:cstheme="minorHAnsi"/>
          <w:lang w:eastAsia="hu-HU"/>
        </w:rPr>
        <w:t xml:space="preserve"> vételárát az adás-vételi szerződés aláírását megelőzően egy összegben átutalással teljesítem</w:t>
      </w:r>
      <w:r w:rsidRPr="00D267F3">
        <w:rPr>
          <w:rFonts w:eastAsia="Times New Roman" w:cstheme="minorHAnsi"/>
          <w:lang w:eastAsia="hu-HU"/>
        </w:rPr>
        <w:t>.</w:t>
      </w:r>
      <w:r w:rsidR="00693A19" w:rsidRPr="00D267F3">
        <w:rPr>
          <w:rFonts w:eastAsia="Times New Roman" w:cstheme="minorHAnsi"/>
          <w:lang w:eastAsia="hu-HU"/>
        </w:rPr>
        <w:t>)</w:t>
      </w:r>
    </w:p>
    <w:p w14:paraId="598E9709" w14:textId="77777777" w:rsidR="004440A9" w:rsidRPr="00D267F3" w:rsidRDefault="004440A9" w:rsidP="006D4B0D">
      <w:pPr>
        <w:spacing w:after="0" w:line="240" w:lineRule="auto"/>
        <w:jc w:val="both"/>
        <w:rPr>
          <w:rFonts w:eastAsia="Times New Roman" w:cstheme="minorHAnsi"/>
          <w:b/>
          <w:bCs/>
          <w:lang w:eastAsia="hu-HU"/>
        </w:rPr>
      </w:pPr>
    </w:p>
    <w:p w14:paraId="4E452CAE" w14:textId="77777777" w:rsidR="006D4B0D" w:rsidRPr="00D267F3" w:rsidRDefault="006D4B0D" w:rsidP="006D4B0D">
      <w:pPr>
        <w:spacing w:after="0" w:line="240" w:lineRule="auto"/>
        <w:jc w:val="both"/>
        <w:rPr>
          <w:rFonts w:eastAsia="Times New Roman" w:cstheme="minorHAnsi"/>
          <w:b/>
          <w:bCs/>
          <w:lang w:eastAsia="hu-HU"/>
        </w:rPr>
      </w:pPr>
      <w:r w:rsidRPr="00D267F3">
        <w:rPr>
          <w:rFonts w:eastAsia="Times New Roman" w:cstheme="minorHAnsi"/>
          <w:b/>
          <w:bCs/>
          <w:lang w:eastAsia="hu-HU"/>
        </w:rPr>
        <w:t>Nyilatkozom, hogy a pályázati felhívásban foglalt feltételeket elfogadom.</w:t>
      </w:r>
    </w:p>
    <w:p w14:paraId="4ECFE514" w14:textId="77777777" w:rsidR="004440A9" w:rsidRPr="00D267F3" w:rsidRDefault="004440A9" w:rsidP="006D4B0D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18941040" w14:textId="77777777" w:rsidR="006D4B0D" w:rsidRPr="00D267F3" w:rsidRDefault="004440A9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b/>
          <w:bCs/>
          <w:lang w:eastAsia="hu-HU"/>
        </w:rPr>
        <w:t>Személyes adataim kezeléséhez a pályázat elbíráláshoz szükséges mértékben hozzájárulok.</w:t>
      </w:r>
    </w:p>
    <w:p w14:paraId="034034E1" w14:textId="77777777" w:rsidR="006D4B0D" w:rsidRPr="00D267F3" w:rsidRDefault="006D4B0D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5"/>
        <w:gridCol w:w="3603"/>
        <w:gridCol w:w="4390"/>
      </w:tblGrid>
      <w:tr w:rsidR="00D267F3" w:rsidRPr="00D267F3" w14:paraId="499B7DFB" w14:textId="77777777" w:rsidTr="005B4722">
        <w:tc>
          <w:tcPr>
            <w:tcW w:w="9488" w:type="dxa"/>
            <w:gridSpan w:val="3"/>
          </w:tcPr>
          <w:p w14:paraId="5139561B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  <w:proofErr w:type="gramStart"/>
            <w:r w:rsidRPr="00D267F3">
              <w:rPr>
                <w:rFonts w:eastAsia="Times New Roman" w:cstheme="minorHAnsi"/>
                <w:lang w:eastAsia="hu-HU"/>
              </w:rPr>
              <w:t>Kelt:…</w:t>
            </w:r>
            <w:proofErr w:type="gramEnd"/>
            <w:r w:rsidRPr="00D267F3">
              <w:rPr>
                <w:rFonts w:eastAsia="Times New Roman" w:cstheme="minorHAnsi"/>
                <w:lang w:eastAsia="hu-HU"/>
              </w:rPr>
              <w:t>………….…….Város……….év……………hónap………….nap</w:t>
            </w:r>
          </w:p>
          <w:p w14:paraId="39A67F01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  <w:p w14:paraId="43630AA0" w14:textId="0CAEAE01" w:rsidR="00CB5522" w:rsidRPr="00D267F3" w:rsidRDefault="00CB5522" w:rsidP="00EC72D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hu-HU"/>
              </w:rPr>
            </w:pPr>
            <w:r w:rsidRPr="00D267F3">
              <w:rPr>
                <w:rFonts w:eastAsia="Times New Roman" w:cstheme="minorHAnsi"/>
                <w:b/>
                <w:bCs/>
                <w:lang w:eastAsia="hu-HU"/>
              </w:rPr>
              <w:t>Ajánlat érvényessége</w:t>
            </w:r>
            <w:r w:rsidR="00714F36" w:rsidRPr="00D267F3">
              <w:rPr>
                <w:rFonts w:eastAsia="Times New Roman" w:cstheme="minorHAnsi"/>
                <w:b/>
                <w:bCs/>
                <w:lang w:eastAsia="hu-HU"/>
              </w:rPr>
              <w:t>:</w:t>
            </w:r>
            <w:r w:rsidRPr="00D267F3">
              <w:rPr>
                <w:rFonts w:eastAsia="Times New Roman" w:cstheme="minorHAnsi"/>
                <w:b/>
                <w:bCs/>
                <w:lang w:eastAsia="hu-HU"/>
              </w:rPr>
              <w:t xml:space="preserve"> </w:t>
            </w:r>
            <w:r w:rsidR="00EC72D6" w:rsidRPr="00D267F3">
              <w:rPr>
                <w:rFonts w:eastAsia="Times New Roman" w:cstheme="minorHAnsi"/>
                <w:b/>
                <w:bCs/>
                <w:lang w:eastAsia="hu-HU"/>
              </w:rPr>
              <w:t>90</w:t>
            </w:r>
            <w:r w:rsidR="006D4B0D" w:rsidRPr="00D267F3">
              <w:rPr>
                <w:rFonts w:eastAsia="Times New Roman" w:cstheme="minorHAnsi"/>
                <w:b/>
                <w:bCs/>
                <w:lang w:eastAsia="hu-HU"/>
              </w:rPr>
              <w:t xml:space="preserve"> nap</w:t>
            </w:r>
            <w:r w:rsidR="00564C68" w:rsidRPr="00D267F3">
              <w:rPr>
                <w:rFonts w:eastAsia="Times New Roman" w:cstheme="minorHAnsi"/>
                <w:b/>
                <w:bCs/>
                <w:lang w:eastAsia="hu-HU"/>
              </w:rPr>
              <w:t>.</w:t>
            </w:r>
          </w:p>
        </w:tc>
      </w:tr>
      <w:tr w:rsidR="00D267F3" w:rsidRPr="00D267F3" w14:paraId="3AD98DF8" w14:textId="77777777" w:rsidTr="005B4722">
        <w:tc>
          <w:tcPr>
            <w:tcW w:w="1495" w:type="dxa"/>
          </w:tcPr>
          <w:p w14:paraId="6D3CE890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3603" w:type="dxa"/>
          </w:tcPr>
          <w:p w14:paraId="6C5002D5" w14:textId="77777777" w:rsidR="00714F36" w:rsidRPr="00D267F3" w:rsidRDefault="00714F36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14:paraId="548985A9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</w:tr>
      <w:tr w:rsidR="00D267F3" w:rsidRPr="00D267F3" w14:paraId="231F2D53" w14:textId="77777777" w:rsidTr="005B4722">
        <w:tc>
          <w:tcPr>
            <w:tcW w:w="1495" w:type="dxa"/>
          </w:tcPr>
          <w:p w14:paraId="47283A4F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3603" w:type="dxa"/>
          </w:tcPr>
          <w:p w14:paraId="6D51D305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390" w:type="dxa"/>
            <w:tcBorders>
              <w:top w:val="single" w:sz="4" w:space="0" w:color="auto"/>
            </w:tcBorders>
            <w:vAlign w:val="center"/>
          </w:tcPr>
          <w:p w14:paraId="77195D5A" w14:textId="77777777" w:rsidR="00CB5522" w:rsidRPr="00D267F3" w:rsidRDefault="00CB5522" w:rsidP="005B4722">
            <w:pPr>
              <w:tabs>
                <w:tab w:val="center" w:pos="6521"/>
              </w:tabs>
              <w:spacing w:after="0" w:line="240" w:lineRule="auto"/>
              <w:jc w:val="center"/>
              <w:rPr>
                <w:rFonts w:eastAsia="Times New Roman" w:cstheme="minorHAnsi"/>
                <w:lang w:eastAsia="hu-HU"/>
              </w:rPr>
            </w:pPr>
            <w:r w:rsidRPr="00D267F3">
              <w:rPr>
                <w:rFonts w:eastAsia="Times New Roman" w:cstheme="minorHAnsi"/>
                <w:lang w:eastAsia="hu-HU"/>
              </w:rPr>
              <w:t>(cégjegyzésre jogosult vagy szabályszerűen meghatalmazott képviselő aláírása)</w:t>
            </w:r>
          </w:p>
        </w:tc>
      </w:tr>
      <w:tr w:rsidR="00CB5522" w:rsidRPr="00D267F3" w14:paraId="26FA0863" w14:textId="77777777" w:rsidTr="005B4722">
        <w:tc>
          <w:tcPr>
            <w:tcW w:w="1495" w:type="dxa"/>
          </w:tcPr>
          <w:p w14:paraId="7E1A84B8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3603" w:type="dxa"/>
          </w:tcPr>
          <w:p w14:paraId="5A627031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390" w:type="dxa"/>
          </w:tcPr>
          <w:p w14:paraId="0D76F0A1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</w:tr>
    </w:tbl>
    <w:p w14:paraId="16CD593B" w14:textId="77777777" w:rsidR="004D326D" w:rsidRPr="00D267F3" w:rsidRDefault="004D326D" w:rsidP="00887381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b/>
          <w:bCs/>
          <w:lang w:eastAsia="hu-HU"/>
        </w:rPr>
      </w:pPr>
    </w:p>
    <w:p w14:paraId="37926C5B" w14:textId="2EA54ED0" w:rsidR="00887381" w:rsidRPr="00D267F3" w:rsidRDefault="00887381" w:rsidP="00887381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b/>
          <w:bCs/>
          <w:lang w:eastAsia="hu-HU"/>
        </w:rPr>
      </w:pPr>
      <w:r w:rsidRPr="00D267F3">
        <w:rPr>
          <w:rFonts w:eastAsia="Times New Roman" w:cstheme="minorHAnsi"/>
          <w:b/>
          <w:bCs/>
          <w:lang w:eastAsia="hu-HU"/>
        </w:rPr>
        <w:t>* A pályázó szerződéskötéshez szükséges azonosító adatai:</w:t>
      </w:r>
    </w:p>
    <w:p w14:paraId="0753C364" w14:textId="77777777" w:rsidR="00887381" w:rsidRPr="00D267F3" w:rsidRDefault="00887381" w:rsidP="00887381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>a)     természetes személy esetén nevét, születési nevét, születési helyét és idejét, anyja születési nevét, lakcímét, adóazonosító jelét,</w:t>
      </w:r>
    </w:p>
    <w:p w14:paraId="337B8F1F" w14:textId="77777777" w:rsidR="00887381" w:rsidRPr="00D267F3" w:rsidRDefault="00887381" w:rsidP="00887381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>b)    átlátható szervezet esetén nevét, székhelyét, adószámát, cégjegyzékszámát vagy nyilvántartási számát, statisztikai azonosítóját, képviselőjének nevét,</w:t>
      </w:r>
    </w:p>
    <w:p w14:paraId="262E7028" w14:textId="323C814D" w:rsidR="00CB5522" w:rsidRDefault="00887381" w:rsidP="00887381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>c)     jogi személy esetén 30 napnál nem régebbi hiteles kivonatot cégnyilvántartásba, egyéb nyilvántartásba bejegyezett adatairól vagy annak hitelesített másolatát, valamint képviselőjének aláírási címpéldányát vagy annak hitelesített másolatát.</w:t>
      </w:r>
    </w:p>
    <w:p w14:paraId="56392FE0" w14:textId="6AEE9A76" w:rsidR="000B5AB1" w:rsidRDefault="000B5AB1" w:rsidP="00887381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67380467" w14:textId="77777777" w:rsidR="000B5AB1" w:rsidRPr="000B5AB1" w:rsidRDefault="000B5AB1" w:rsidP="000B5AB1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b/>
          <w:lang w:eastAsia="hu-HU"/>
        </w:rPr>
      </w:pPr>
      <w:proofErr w:type="spellStart"/>
      <w:r w:rsidRPr="000B5AB1">
        <w:rPr>
          <w:rFonts w:eastAsia="Times New Roman" w:cstheme="minorHAnsi"/>
          <w:b/>
          <w:lang w:eastAsia="hu-HU"/>
        </w:rPr>
        <w:t>Ellenjegyzem</w:t>
      </w:r>
      <w:proofErr w:type="spellEnd"/>
      <w:r w:rsidRPr="000B5AB1">
        <w:rPr>
          <w:rFonts w:eastAsia="Times New Roman" w:cstheme="minorHAnsi"/>
          <w:b/>
          <w:lang w:eastAsia="hu-HU"/>
        </w:rPr>
        <w:t>:</w:t>
      </w:r>
    </w:p>
    <w:p w14:paraId="6B0DC5CC" w14:textId="1332007E" w:rsidR="000B5AB1" w:rsidRPr="000B5AB1" w:rsidRDefault="000B5AB1" w:rsidP="000B5AB1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b/>
          <w:lang w:eastAsia="hu-HU"/>
        </w:rPr>
      </w:pPr>
      <w:r w:rsidRPr="000B5AB1">
        <w:rPr>
          <w:rFonts w:eastAsia="Times New Roman" w:cstheme="minorHAnsi"/>
          <w:b/>
          <w:lang w:eastAsia="hu-HU"/>
        </w:rPr>
        <w:t xml:space="preserve">Kelt: </w:t>
      </w:r>
    </w:p>
    <w:p w14:paraId="0A6A0FE9" w14:textId="77777777" w:rsidR="000B5AB1" w:rsidRPr="000B5AB1" w:rsidRDefault="000B5AB1" w:rsidP="000B5AB1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lang w:eastAsia="hu-HU"/>
        </w:rPr>
        <w:t>____________________</w:t>
      </w:r>
    </w:p>
    <w:p w14:paraId="0E3DAEAE" w14:textId="77777777" w:rsidR="000B5AB1" w:rsidRDefault="000B5AB1" w:rsidP="000B5AB1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b/>
          <w:bCs/>
          <w:lang w:eastAsia="hu-HU"/>
        </w:rPr>
      </w:pPr>
      <w:r>
        <w:rPr>
          <w:rFonts w:eastAsia="Times New Roman" w:cstheme="minorHAnsi"/>
          <w:b/>
          <w:bCs/>
          <w:lang w:eastAsia="hu-HU"/>
        </w:rPr>
        <w:t>……………………………… ügyvéd</w:t>
      </w:r>
    </w:p>
    <w:p w14:paraId="36AF3501" w14:textId="03B36C89" w:rsidR="000B5AB1" w:rsidRPr="000B5AB1" w:rsidRDefault="000B5AB1" w:rsidP="000B5AB1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bCs/>
          <w:lang w:eastAsia="hu-HU"/>
        </w:rPr>
        <w:t>székhelye:</w:t>
      </w:r>
    </w:p>
    <w:p w14:paraId="7A9147A5" w14:textId="15576FFB" w:rsidR="000B5AB1" w:rsidRPr="000B5AB1" w:rsidRDefault="000B5AB1" w:rsidP="000B5AB1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lang w:eastAsia="hu-HU"/>
        </w:rPr>
        <w:t xml:space="preserve">ügyvédi igazolvány száma: </w:t>
      </w:r>
    </w:p>
    <w:p w14:paraId="32766E71" w14:textId="1007B271" w:rsidR="000B5AB1" w:rsidRPr="000B5AB1" w:rsidRDefault="000B5AB1" w:rsidP="000B5AB1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lang w:eastAsia="hu-HU"/>
        </w:rPr>
        <w:t>nyilvántartási szám</w:t>
      </w:r>
      <w:r w:rsidR="00B732D4">
        <w:rPr>
          <w:rFonts w:eastAsia="Times New Roman" w:cstheme="minorHAnsi"/>
          <w:lang w:eastAsia="hu-HU"/>
        </w:rPr>
        <w:t>a</w:t>
      </w:r>
      <w:r w:rsidRPr="000B5AB1">
        <w:rPr>
          <w:rFonts w:eastAsia="Times New Roman" w:cstheme="minorHAnsi"/>
          <w:lang w:eastAsia="hu-HU"/>
        </w:rPr>
        <w:t xml:space="preserve">: </w:t>
      </w:r>
    </w:p>
    <w:p w14:paraId="0477B54E" w14:textId="12554C14" w:rsidR="000B5AB1" w:rsidRPr="000B5AB1" w:rsidRDefault="000B5AB1" w:rsidP="000B5AB1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lang w:eastAsia="hu-HU"/>
        </w:rPr>
        <w:t>KASZ szám</w:t>
      </w:r>
      <w:r w:rsidR="00B732D4">
        <w:rPr>
          <w:rFonts w:eastAsia="Times New Roman" w:cstheme="minorHAnsi"/>
          <w:lang w:eastAsia="hu-HU"/>
        </w:rPr>
        <w:t>a</w:t>
      </w:r>
      <w:r w:rsidRPr="000B5AB1">
        <w:rPr>
          <w:rFonts w:eastAsia="Times New Roman" w:cstheme="minorHAnsi"/>
          <w:lang w:eastAsia="hu-HU"/>
        </w:rPr>
        <w:t xml:space="preserve">: </w:t>
      </w:r>
    </w:p>
    <w:p w14:paraId="5EA884E5" w14:textId="6C440097" w:rsidR="000B5AB1" w:rsidRDefault="000B5AB1" w:rsidP="00887381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lang w:eastAsia="hu-HU"/>
        </w:rPr>
        <w:t xml:space="preserve">ügyiratszám: </w:t>
      </w:r>
    </w:p>
    <w:p w14:paraId="5E91647A" w14:textId="77777777" w:rsidR="00CB5522" w:rsidRPr="00D267F3" w:rsidRDefault="00CB5522" w:rsidP="00D51174">
      <w:pPr>
        <w:numPr>
          <w:ilvl w:val="0"/>
          <w:numId w:val="38"/>
        </w:numPr>
        <w:spacing w:after="0" w:line="240" w:lineRule="auto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br w:type="page"/>
      </w:r>
      <w:r w:rsidRPr="00D267F3">
        <w:rPr>
          <w:rFonts w:eastAsia="Times New Roman" w:cstheme="minorHAnsi"/>
          <w:lang w:eastAsia="hu-HU"/>
        </w:rPr>
        <w:lastRenderedPageBreak/>
        <w:t>számú melléklet</w:t>
      </w:r>
    </w:p>
    <w:p w14:paraId="0AC89422" w14:textId="77777777" w:rsidR="00CB5522" w:rsidRPr="00D267F3" w:rsidRDefault="00CB5522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7937B6C4" w14:textId="77777777" w:rsidR="00B732D4" w:rsidRDefault="00B732D4" w:rsidP="00CB5522">
      <w:pPr>
        <w:spacing w:after="0" w:line="240" w:lineRule="auto"/>
        <w:jc w:val="center"/>
        <w:rPr>
          <w:rFonts w:eastAsia="Times New Roman" w:cstheme="minorHAnsi"/>
          <w:b/>
          <w:bCs/>
          <w:lang w:eastAsia="hu-HU"/>
        </w:rPr>
      </w:pPr>
    </w:p>
    <w:p w14:paraId="5BB3F0BB" w14:textId="77777777" w:rsidR="00B732D4" w:rsidRDefault="00B732D4" w:rsidP="00CB5522">
      <w:pPr>
        <w:spacing w:after="0" w:line="240" w:lineRule="auto"/>
        <w:jc w:val="center"/>
        <w:rPr>
          <w:rFonts w:eastAsia="Times New Roman" w:cstheme="minorHAnsi"/>
          <w:b/>
          <w:bCs/>
          <w:lang w:eastAsia="hu-HU"/>
        </w:rPr>
      </w:pPr>
    </w:p>
    <w:p w14:paraId="4BE7A0D6" w14:textId="696B7D54" w:rsidR="00CB5522" w:rsidRPr="00D267F3" w:rsidRDefault="00CB5522" w:rsidP="00CB5522">
      <w:pPr>
        <w:spacing w:after="0" w:line="240" w:lineRule="auto"/>
        <w:jc w:val="center"/>
        <w:rPr>
          <w:rFonts w:eastAsia="Times New Roman" w:cstheme="minorHAnsi"/>
          <w:b/>
          <w:bCs/>
          <w:lang w:eastAsia="hu-HU"/>
        </w:rPr>
      </w:pPr>
      <w:r w:rsidRPr="00D267F3">
        <w:rPr>
          <w:rFonts w:eastAsia="Times New Roman" w:cstheme="minorHAnsi"/>
          <w:b/>
          <w:bCs/>
          <w:lang w:eastAsia="hu-HU"/>
        </w:rPr>
        <w:t>Nyilatkozat kizáró okokról</w:t>
      </w:r>
    </w:p>
    <w:p w14:paraId="6ADAF65B" w14:textId="77777777" w:rsidR="00DD589C" w:rsidRPr="00D267F3" w:rsidRDefault="00DD589C" w:rsidP="00DD589C">
      <w:pPr>
        <w:jc w:val="both"/>
        <w:rPr>
          <w:rFonts w:cstheme="minorHAnsi"/>
          <w:b/>
        </w:rPr>
      </w:pPr>
    </w:p>
    <w:p w14:paraId="755EDC37" w14:textId="67C27372" w:rsidR="00DD589C" w:rsidRPr="00D267F3" w:rsidRDefault="00DD589C" w:rsidP="00DD589C">
      <w:pPr>
        <w:jc w:val="both"/>
        <w:rPr>
          <w:rFonts w:cstheme="minorHAnsi"/>
        </w:rPr>
      </w:pPr>
      <w:r w:rsidRPr="00D267F3">
        <w:rPr>
          <w:rFonts w:cstheme="minorHAnsi"/>
          <w:b/>
        </w:rPr>
        <w:t>Ajánlattétel tárgya:</w:t>
      </w:r>
      <w:r w:rsidRPr="00D267F3">
        <w:rPr>
          <w:rFonts w:cstheme="minorHAnsi"/>
          <w:b/>
          <w:i/>
        </w:rPr>
        <w:t xml:space="preserve"> </w:t>
      </w:r>
      <w:r w:rsidR="007572B8">
        <w:rPr>
          <w:rFonts w:cstheme="minorHAnsi"/>
          <w:b/>
          <w:i/>
        </w:rPr>
        <w:t>„</w:t>
      </w:r>
      <w:r w:rsidR="00540393" w:rsidRPr="00D267F3">
        <w:rPr>
          <w:rFonts w:eastAsia="Times New Roman" w:cstheme="minorHAnsi"/>
          <w:b/>
          <w:bCs/>
          <w:i/>
          <w:lang w:eastAsia="hu-HU"/>
        </w:rPr>
        <w:t xml:space="preserve">A </w:t>
      </w:r>
      <w:r w:rsidR="00893ACA" w:rsidRPr="00893ACA">
        <w:rPr>
          <w:rFonts w:eastAsia="Times New Roman" w:cstheme="minorHAnsi"/>
          <w:b/>
          <w:bCs/>
          <w:i/>
          <w:lang w:eastAsia="hu-HU"/>
        </w:rPr>
        <w:t>7090 Tamási, belterület 2560/7 helyrajzi számú ingatlanon kialakuló építési telkek értékesítése”</w:t>
      </w:r>
    </w:p>
    <w:p w14:paraId="10120C55" w14:textId="77777777" w:rsidR="00714F36" w:rsidRPr="00D267F3" w:rsidRDefault="00714F36" w:rsidP="00CB5522">
      <w:pPr>
        <w:spacing w:after="0" w:line="240" w:lineRule="auto"/>
        <w:jc w:val="center"/>
        <w:rPr>
          <w:rFonts w:eastAsia="Times New Roman" w:cstheme="minorHAnsi"/>
          <w:b/>
          <w:bCs/>
          <w:lang w:eastAsia="hu-HU"/>
        </w:rPr>
      </w:pPr>
    </w:p>
    <w:p w14:paraId="1F6FE383" w14:textId="77777777" w:rsidR="00714F36" w:rsidRPr="00D267F3" w:rsidRDefault="00714F36" w:rsidP="00CB5522">
      <w:pPr>
        <w:spacing w:after="0" w:line="240" w:lineRule="auto"/>
        <w:jc w:val="center"/>
        <w:rPr>
          <w:rFonts w:eastAsia="Times New Roman" w:cstheme="minorHAnsi"/>
          <w:b/>
          <w:bCs/>
          <w:lang w:eastAsia="hu-HU"/>
        </w:rPr>
      </w:pPr>
    </w:p>
    <w:p w14:paraId="2277C8C5" w14:textId="77777777" w:rsidR="00CB5522" w:rsidRPr="00D267F3" w:rsidRDefault="00CB5522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685DFF89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bookmarkStart w:id="2" w:name="_Hlk67316669"/>
      <w:r w:rsidRPr="00D267F3">
        <w:rPr>
          <w:rFonts w:eastAsia="Times New Roman" w:cstheme="minorHAnsi"/>
          <w:lang w:eastAsia="hu-HU"/>
        </w:rPr>
        <w:t>Alulírott ………………………………………………………………………</w:t>
      </w:r>
      <w:r w:rsidR="001070FC" w:rsidRPr="00D267F3">
        <w:rPr>
          <w:rFonts w:eastAsia="Times New Roman" w:cstheme="minorHAnsi"/>
          <w:lang w:eastAsia="hu-HU"/>
        </w:rPr>
        <w:t xml:space="preserve"> </w:t>
      </w:r>
      <w:r w:rsidRPr="00D267F3">
        <w:rPr>
          <w:rFonts w:eastAsia="Times New Roman" w:cstheme="minorHAnsi"/>
          <w:lang w:eastAsia="hu-HU"/>
        </w:rPr>
        <w:t>(képviselő neve), mint a(z) ……………………………………………………………</w:t>
      </w:r>
      <w:proofErr w:type="gramStart"/>
      <w:r w:rsidRPr="00D267F3">
        <w:rPr>
          <w:rFonts w:eastAsia="Times New Roman" w:cstheme="minorHAnsi"/>
          <w:lang w:eastAsia="hu-HU"/>
        </w:rPr>
        <w:t>…(</w:t>
      </w:r>
      <w:proofErr w:type="gramEnd"/>
      <w:r w:rsidRPr="00D267F3">
        <w:rPr>
          <w:rFonts w:eastAsia="Times New Roman" w:cstheme="minorHAnsi"/>
          <w:lang w:eastAsia="hu-HU"/>
        </w:rPr>
        <w:t xml:space="preserve">ajánlattevő cég/szervezet neve) Ajánlattevő képviselője kijelentem, hogy </w:t>
      </w:r>
    </w:p>
    <w:bookmarkEnd w:id="2"/>
    <w:p w14:paraId="79212007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06D6B704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>1./ az ajánlattétel során általam képviselt cég</w:t>
      </w:r>
      <w:r w:rsidR="00FF30D1" w:rsidRPr="00D267F3">
        <w:rPr>
          <w:rFonts w:eastAsia="Times New Roman" w:cstheme="minorHAnsi"/>
          <w:lang w:eastAsia="hu-HU"/>
        </w:rPr>
        <w:t>/magánszemély</w:t>
      </w:r>
      <w:r w:rsidRPr="00D267F3">
        <w:rPr>
          <w:rFonts w:eastAsia="Times New Roman" w:cstheme="minorHAnsi"/>
          <w:lang w:eastAsia="hu-HU"/>
        </w:rPr>
        <w:t xml:space="preserve"> az ajánlat benyújtásának időpontjában </w:t>
      </w:r>
    </w:p>
    <w:p w14:paraId="7637BB57" w14:textId="77777777" w:rsidR="00CB5522" w:rsidRPr="00D267F3" w:rsidRDefault="00CB5522" w:rsidP="00CB5522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 xml:space="preserve">nem áll végelszámolás alatt, </w:t>
      </w:r>
    </w:p>
    <w:p w14:paraId="531ADCDC" w14:textId="77777777" w:rsidR="00CB5522" w:rsidRPr="00D267F3" w:rsidRDefault="00CB5522" w:rsidP="00CB5522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 xml:space="preserve">ellene indított csődeljárás, felszámolási eljárás vagy végrehajtás nincs folyamatban; </w:t>
      </w:r>
    </w:p>
    <w:p w14:paraId="4897BF42" w14:textId="77777777" w:rsidR="00FF30D1" w:rsidRPr="00D267F3" w:rsidRDefault="00CB5522" w:rsidP="00FF30D1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567"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>nincs egy évnél régebben lejárt adó-, vámfizetési vagy társadalombiztosítási járulékfizetési kötelezettsége.</w:t>
      </w:r>
    </w:p>
    <w:p w14:paraId="1B138C78" w14:textId="77777777" w:rsidR="00CB5522" w:rsidRPr="00D267F3" w:rsidRDefault="00CB5522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58008EBD" w14:textId="52D127F5" w:rsidR="00CB5522" w:rsidRPr="00D267F3" w:rsidRDefault="00CB5522" w:rsidP="00CB5522">
      <w:pPr>
        <w:spacing w:after="0" w:line="240" w:lineRule="auto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t xml:space="preserve">2./ jelen ajánlatomat az ajánlattételi határidő lejártát követő </w:t>
      </w:r>
      <w:r w:rsidR="00EC72D6" w:rsidRPr="00D267F3">
        <w:rPr>
          <w:rFonts w:eastAsia="Times New Roman" w:cstheme="minorHAnsi"/>
          <w:lang w:eastAsia="hu-HU"/>
        </w:rPr>
        <w:t>9</w:t>
      </w:r>
      <w:r w:rsidR="00FF30D1" w:rsidRPr="00D267F3">
        <w:rPr>
          <w:rFonts w:eastAsia="Times New Roman" w:cstheme="minorHAnsi"/>
          <w:lang w:eastAsia="hu-HU"/>
        </w:rPr>
        <w:t>0</w:t>
      </w:r>
      <w:r w:rsidRPr="00D267F3">
        <w:rPr>
          <w:rFonts w:eastAsia="Times New Roman" w:cstheme="minorHAnsi"/>
          <w:lang w:eastAsia="hu-HU"/>
        </w:rPr>
        <w:t xml:space="preserve"> </w:t>
      </w:r>
      <w:r w:rsidR="00564C68" w:rsidRPr="00D267F3">
        <w:rPr>
          <w:rFonts w:eastAsia="Times New Roman" w:cstheme="minorHAnsi"/>
          <w:lang w:eastAsia="hu-HU"/>
        </w:rPr>
        <w:t xml:space="preserve">napig </w:t>
      </w:r>
      <w:r w:rsidRPr="00D267F3">
        <w:rPr>
          <w:rFonts w:eastAsia="Times New Roman" w:cstheme="minorHAnsi"/>
          <w:lang w:eastAsia="hu-HU"/>
        </w:rPr>
        <w:t>tartom fenn.</w:t>
      </w:r>
    </w:p>
    <w:p w14:paraId="2870DCE0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0CD64CA7" w14:textId="77777777" w:rsidR="00CB5522" w:rsidRPr="00D267F3" w:rsidRDefault="00CB5522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14475CE4" w14:textId="77777777" w:rsidR="00CB5522" w:rsidRPr="00D267F3" w:rsidRDefault="00CB5522" w:rsidP="00CB5522">
      <w:pPr>
        <w:spacing w:after="0" w:line="240" w:lineRule="auto"/>
        <w:rPr>
          <w:rFonts w:eastAsia="Times New Roman" w:cstheme="minorHAnsi"/>
          <w:lang w:eastAsia="hu-H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5"/>
        <w:gridCol w:w="3603"/>
        <w:gridCol w:w="4390"/>
      </w:tblGrid>
      <w:tr w:rsidR="00D267F3" w:rsidRPr="00D267F3" w14:paraId="05E63D1E" w14:textId="77777777" w:rsidTr="005B4722">
        <w:tc>
          <w:tcPr>
            <w:tcW w:w="9488" w:type="dxa"/>
            <w:gridSpan w:val="3"/>
          </w:tcPr>
          <w:p w14:paraId="10C34F7A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  <w:proofErr w:type="gramStart"/>
            <w:r w:rsidRPr="00D267F3">
              <w:rPr>
                <w:rFonts w:eastAsia="Times New Roman" w:cstheme="minorHAnsi"/>
                <w:lang w:eastAsia="hu-HU"/>
              </w:rPr>
              <w:t>Kelt:…</w:t>
            </w:r>
            <w:proofErr w:type="gramEnd"/>
            <w:r w:rsidRPr="00D267F3">
              <w:rPr>
                <w:rFonts w:eastAsia="Times New Roman" w:cstheme="minorHAnsi"/>
                <w:lang w:eastAsia="hu-HU"/>
              </w:rPr>
              <w:t>………….…….Város……….év……………hónap………….nap</w:t>
            </w:r>
          </w:p>
          <w:p w14:paraId="2FCCBB16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  <w:p w14:paraId="5C320492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</w:tr>
      <w:tr w:rsidR="00D267F3" w:rsidRPr="00D267F3" w14:paraId="140CA3A0" w14:textId="77777777" w:rsidTr="005B4722">
        <w:tc>
          <w:tcPr>
            <w:tcW w:w="1495" w:type="dxa"/>
          </w:tcPr>
          <w:p w14:paraId="6CC366D6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3603" w:type="dxa"/>
          </w:tcPr>
          <w:p w14:paraId="1F4D0FC3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  <w:p w14:paraId="6A627498" w14:textId="77777777" w:rsidR="00714F36" w:rsidRPr="00D267F3" w:rsidRDefault="00714F36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  <w:p w14:paraId="5E1FD35E" w14:textId="77777777" w:rsidR="00714F36" w:rsidRPr="00D267F3" w:rsidRDefault="00714F36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  <w:p w14:paraId="05FCA96C" w14:textId="77777777" w:rsidR="00714F36" w:rsidRPr="00D267F3" w:rsidRDefault="00714F36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390" w:type="dxa"/>
            <w:tcBorders>
              <w:bottom w:val="single" w:sz="4" w:space="0" w:color="auto"/>
            </w:tcBorders>
          </w:tcPr>
          <w:p w14:paraId="48FC59C5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</w:tr>
      <w:tr w:rsidR="00CB5522" w:rsidRPr="00D267F3" w14:paraId="4F8CFCF3" w14:textId="77777777" w:rsidTr="005B4722">
        <w:tc>
          <w:tcPr>
            <w:tcW w:w="1495" w:type="dxa"/>
          </w:tcPr>
          <w:p w14:paraId="43EDE86C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3603" w:type="dxa"/>
          </w:tcPr>
          <w:p w14:paraId="18FA5306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390" w:type="dxa"/>
            <w:tcBorders>
              <w:top w:val="single" w:sz="4" w:space="0" w:color="auto"/>
            </w:tcBorders>
            <w:vAlign w:val="center"/>
          </w:tcPr>
          <w:p w14:paraId="564FD436" w14:textId="77777777" w:rsidR="00CB5522" w:rsidRPr="00D267F3" w:rsidRDefault="00CB5522" w:rsidP="005B4722">
            <w:pPr>
              <w:tabs>
                <w:tab w:val="center" w:pos="6521"/>
              </w:tabs>
              <w:spacing w:after="0" w:line="240" w:lineRule="auto"/>
              <w:jc w:val="center"/>
              <w:rPr>
                <w:rFonts w:eastAsia="Times New Roman" w:cstheme="minorHAnsi"/>
                <w:lang w:eastAsia="hu-HU"/>
              </w:rPr>
            </w:pPr>
            <w:r w:rsidRPr="00D267F3">
              <w:rPr>
                <w:rFonts w:eastAsia="Times New Roman" w:cstheme="minorHAnsi"/>
                <w:lang w:eastAsia="hu-HU"/>
              </w:rPr>
              <w:t>(cégjegyzésre jogosult vagy szabályszerűen meghatalmazott képviselő aláírása)</w:t>
            </w:r>
          </w:p>
        </w:tc>
      </w:tr>
    </w:tbl>
    <w:p w14:paraId="6ED0CE3E" w14:textId="77777777" w:rsidR="00CB5522" w:rsidRPr="00D267F3" w:rsidRDefault="00CB5522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5B8503CD" w14:textId="0C0BE784" w:rsidR="00CB5522" w:rsidRDefault="00CB5522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3FBD617C" w14:textId="5F51BB29" w:rsidR="00B732D4" w:rsidRDefault="00B732D4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788A999C" w14:textId="77777777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b/>
          <w:lang w:eastAsia="hu-HU"/>
        </w:rPr>
      </w:pPr>
      <w:proofErr w:type="spellStart"/>
      <w:r w:rsidRPr="000B5AB1">
        <w:rPr>
          <w:rFonts w:eastAsia="Times New Roman" w:cstheme="minorHAnsi"/>
          <w:b/>
          <w:lang w:eastAsia="hu-HU"/>
        </w:rPr>
        <w:t>Ellenjegyzem</w:t>
      </w:r>
      <w:proofErr w:type="spellEnd"/>
      <w:r w:rsidRPr="000B5AB1">
        <w:rPr>
          <w:rFonts w:eastAsia="Times New Roman" w:cstheme="minorHAnsi"/>
          <w:b/>
          <w:lang w:eastAsia="hu-HU"/>
        </w:rPr>
        <w:t>:</w:t>
      </w:r>
    </w:p>
    <w:p w14:paraId="7833E6A9" w14:textId="77777777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b/>
          <w:lang w:eastAsia="hu-HU"/>
        </w:rPr>
      </w:pPr>
      <w:r w:rsidRPr="000B5AB1">
        <w:rPr>
          <w:rFonts w:eastAsia="Times New Roman" w:cstheme="minorHAnsi"/>
          <w:b/>
          <w:lang w:eastAsia="hu-HU"/>
        </w:rPr>
        <w:t xml:space="preserve">Kelt: </w:t>
      </w:r>
    </w:p>
    <w:p w14:paraId="7A24DE4C" w14:textId="77777777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lang w:eastAsia="hu-HU"/>
        </w:rPr>
        <w:t>____________________</w:t>
      </w:r>
    </w:p>
    <w:p w14:paraId="73710204" w14:textId="77777777" w:rsidR="00B732D4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b/>
          <w:bCs/>
          <w:lang w:eastAsia="hu-HU"/>
        </w:rPr>
      </w:pPr>
      <w:r>
        <w:rPr>
          <w:rFonts w:eastAsia="Times New Roman" w:cstheme="minorHAnsi"/>
          <w:b/>
          <w:bCs/>
          <w:lang w:eastAsia="hu-HU"/>
        </w:rPr>
        <w:t>……………………………… ügyvéd</w:t>
      </w:r>
    </w:p>
    <w:p w14:paraId="51674FC2" w14:textId="77777777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bCs/>
          <w:lang w:eastAsia="hu-HU"/>
        </w:rPr>
        <w:t>székhelye:</w:t>
      </w:r>
    </w:p>
    <w:p w14:paraId="036BAC82" w14:textId="77777777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lang w:eastAsia="hu-HU"/>
        </w:rPr>
        <w:t xml:space="preserve">ügyvédi igazolvány száma: </w:t>
      </w:r>
    </w:p>
    <w:p w14:paraId="54C5A156" w14:textId="1B5ED6E2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lang w:eastAsia="hu-HU"/>
        </w:rPr>
        <w:t>nyilvántartási szám</w:t>
      </w:r>
      <w:r>
        <w:rPr>
          <w:rFonts w:eastAsia="Times New Roman" w:cstheme="minorHAnsi"/>
          <w:lang w:eastAsia="hu-HU"/>
        </w:rPr>
        <w:t>a</w:t>
      </w:r>
      <w:r w:rsidRPr="000B5AB1">
        <w:rPr>
          <w:rFonts w:eastAsia="Times New Roman" w:cstheme="minorHAnsi"/>
          <w:lang w:eastAsia="hu-HU"/>
        </w:rPr>
        <w:t xml:space="preserve">: </w:t>
      </w:r>
    </w:p>
    <w:p w14:paraId="3CCB3D3B" w14:textId="20664F94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lang w:eastAsia="hu-HU"/>
        </w:rPr>
        <w:t>KASZ szám</w:t>
      </w:r>
      <w:r>
        <w:rPr>
          <w:rFonts w:eastAsia="Times New Roman" w:cstheme="minorHAnsi"/>
          <w:lang w:eastAsia="hu-HU"/>
        </w:rPr>
        <w:t>a</w:t>
      </w:r>
      <w:r w:rsidRPr="000B5AB1">
        <w:rPr>
          <w:rFonts w:eastAsia="Times New Roman" w:cstheme="minorHAnsi"/>
          <w:lang w:eastAsia="hu-HU"/>
        </w:rPr>
        <w:t xml:space="preserve">: </w:t>
      </w:r>
    </w:p>
    <w:p w14:paraId="5BF8C3DE" w14:textId="77777777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lang w:eastAsia="hu-HU"/>
        </w:rPr>
        <w:t xml:space="preserve">ügyiratszám: </w:t>
      </w:r>
    </w:p>
    <w:p w14:paraId="5D85FEBE" w14:textId="717F07C4" w:rsidR="00B732D4" w:rsidRDefault="00B732D4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3159EE87" w14:textId="6220827D" w:rsidR="00B732D4" w:rsidRDefault="00B732D4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143AE043" w14:textId="31BA1E91" w:rsidR="00B732D4" w:rsidRDefault="00B732D4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4C336B4E" w14:textId="6BA865E0" w:rsidR="00B732D4" w:rsidRDefault="00B732D4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36593AB6" w14:textId="182E272B" w:rsidR="00B732D4" w:rsidRDefault="00B732D4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3DA1684D" w14:textId="742B16FB" w:rsidR="00B732D4" w:rsidRDefault="00B732D4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341D8030" w14:textId="6ACB8594" w:rsidR="00B732D4" w:rsidRDefault="00B732D4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1CD07E4C" w14:textId="0589E315" w:rsidR="00B732D4" w:rsidRDefault="00B732D4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15D95C52" w14:textId="4EB77866" w:rsidR="00B732D4" w:rsidRDefault="00B732D4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6F92CD40" w14:textId="6DD8F52D" w:rsidR="00B732D4" w:rsidRDefault="00B732D4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3742B2F6" w14:textId="77777777" w:rsidR="00B732D4" w:rsidRPr="00D267F3" w:rsidRDefault="00B732D4" w:rsidP="00CB5522">
      <w:pPr>
        <w:spacing w:after="0" w:line="240" w:lineRule="auto"/>
        <w:rPr>
          <w:rFonts w:eastAsia="Times New Roman" w:cstheme="minorHAnsi"/>
          <w:lang w:eastAsia="hu-HU"/>
        </w:rPr>
      </w:pPr>
    </w:p>
    <w:p w14:paraId="18EFC33D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4121C6FD" w14:textId="77777777" w:rsidR="00CB5522" w:rsidRPr="00D267F3" w:rsidRDefault="00CB5522" w:rsidP="00D51174">
      <w:pPr>
        <w:numPr>
          <w:ilvl w:val="0"/>
          <w:numId w:val="38"/>
        </w:numPr>
        <w:spacing w:after="0" w:line="240" w:lineRule="auto"/>
        <w:contextualSpacing/>
        <w:jc w:val="both"/>
        <w:rPr>
          <w:rFonts w:eastAsia="Times New Roman" w:cstheme="minorHAnsi"/>
          <w:lang w:eastAsia="hu-HU"/>
        </w:rPr>
      </w:pPr>
      <w:r w:rsidRPr="00D267F3">
        <w:rPr>
          <w:rFonts w:eastAsia="Times New Roman" w:cstheme="minorHAnsi"/>
          <w:lang w:eastAsia="hu-HU"/>
        </w:rPr>
        <w:lastRenderedPageBreak/>
        <w:t>számú melléklet</w:t>
      </w:r>
    </w:p>
    <w:p w14:paraId="47DBAADB" w14:textId="77777777" w:rsidR="00714F36" w:rsidRPr="00D267F3" w:rsidRDefault="00714F36" w:rsidP="00CB5522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75387235" w14:textId="77777777" w:rsidR="00B732D4" w:rsidRDefault="00B732D4" w:rsidP="00CB5522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4F82DA1E" w14:textId="77777777" w:rsidR="00B732D4" w:rsidRDefault="00B732D4" w:rsidP="00CB5522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51367052" w14:textId="118251A5" w:rsidR="00CB5522" w:rsidRPr="00D267F3" w:rsidRDefault="00350998" w:rsidP="00CB5522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  <w:r w:rsidRPr="00D267F3">
        <w:rPr>
          <w:rFonts w:eastAsia="Times New Roman" w:cstheme="minorHAnsi"/>
          <w:b/>
          <w:lang w:eastAsia="hu-HU"/>
        </w:rPr>
        <w:t>Nyilatkozat alkalmasságról</w:t>
      </w:r>
    </w:p>
    <w:p w14:paraId="307FCEAF" w14:textId="77777777" w:rsidR="00714F36" w:rsidRPr="00D267F3" w:rsidRDefault="00714F36" w:rsidP="00CB5522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3228E1B2" w14:textId="77777777" w:rsidR="00714F36" w:rsidRPr="00D267F3" w:rsidRDefault="00714F36" w:rsidP="00CB5522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65674680" w14:textId="77777777" w:rsidR="00714F36" w:rsidRPr="00D267F3" w:rsidRDefault="00714F36" w:rsidP="00CB5522">
      <w:pPr>
        <w:spacing w:after="0" w:line="240" w:lineRule="auto"/>
        <w:jc w:val="center"/>
        <w:rPr>
          <w:rFonts w:eastAsia="Times New Roman" w:cstheme="minorHAnsi"/>
          <w:b/>
          <w:lang w:eastAsia="hu-HU"/>
        </w:rPr>
      </w:pPr>
    </w:p>
    <w:p w14:paraId="4608785D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481CFDA1" w14:textId="3D0A0536" w:rsidR="00350998" w:rsidRPr="00D267F3" w:rsidRDefault="00350998" w:rsidP="00350998">
      <w:pPr>
        <w:jc w:val="both"/>
        <w:rPr>
          <w:rFonts w:cstheme="minorHAnsi"/>
        </w:rPr>
      </w:pPr>
      <w:bookmarkStart w:id="3" w:name="_Hlk67316851"/>
      <w:r w:rsidRPr="00D267F3">
        <w:rPr>
          <w:rFonts w:cstheme="minorHAnsi"/>
          <w:b/>
        </w:rPr>
        <w:t>Ajánlattétel tárgya:</w:t>
      </w:r>
      <w:r w:rsidRPr="00D267F3">
        <w:rPr>
          <w:rFonts w:cstheme="minorHAnsi"/>
          <w:b/>
          <w:i/>
        </w:rPr>
        <w:t xml:space="preserve"> </w:t>
      </w:r>
      <w:r w:rsidR="00540393" w:rsidRPr="00D267F3">
        <w:rPr>
          <w:rFonts w:eastAsia="Times New Roman" w:cstheme="minorHAnsi"/>
          <w:b/>
          <w:bCs/>
          <w:lang w:eastAsia="hu-HU"/>
        </w:rPr>
        <w:t>„</w:t>
      </w:r>
      <w:r w:rsidR="00540393" w:rsidRPr="00D267F3">
        <w:rPr>
          <w:rFonts w:eastAsia="Times New Roman" w:cstheme="minorHAnsi"/>
          <w:b/>
          <w:bCs/>
          <w:i/>
          <w:lang w:eastAsia="hu-HU"/>
        </w:rPr>
        <w:t xml:space="preserve">A </w:t>
      </w:r>
      <w:r w:rsidR="00540393" w:rsidRPr="00D267F3">
        <w:rPr>
          <w:rFonts w:cstheme="minorHAnsi"/>
          <w:b/>
          <w:bCs/>
          <w:i/>
          <w:spacing w:val="5"/>
        </w:rPr>
        <w:t xml:space="preserve">7090 Tamási, belterület </w:t>
      </w:r>
      <w:r w:rsidR="00893ACA">
        <w:rPr>
          <w:rFonts w:cstheme="minorHAnsi"/>
          <w:b/>
          <w:bCs/>
          <w:i/>
          <w:spacing w:val="5"/>
        </w:rPr>
        <w:t xml:space="preserve">2560/7 </w:t>
      </w:r>
      <w:r w:rsidR="00540393" w:rsidRPr="00D267F3">
        <w:rPr>
          <w:rFonts w:cstheme="minorHAnsi"/>
          <w:b/>
          <w:bCs/>
          <w:i/>
          <w:spacing w:val="5"/>
        </w:rPr>
        <w:t xml:space="preserve">helyrajzi számú ingatlanon </w:t>
      </w:r>
      <w:r w:rsidR="00893ACA">
        <w:rPr>
          <w:rFonts w:cstheme="minorHAnsi"/>
          <w:b/>
          <w:bCs/>
          <w:i/>
          <w:spacing w:val="5"/>
        </w:rPr>
        <w:t>kialakuló építési telkek értékesítés</w:t>
      </w:r>
      <w:r w:rsidR="00540393" w:rsidRPr="00D267F3">
        <w:rPr>
          <w:rFonts w:cstheme="minorHAnsi"/>
          <w:b/>
          <w:bCs/>
          <w:i/>
          <w:spacing w:val="5"/>
        </w:rPr>
        <w:t>e”</w:t>
      </w:r>
    </w:p>
    <w:bookmarkEnd w:id="3"/>
    <w:p w14:paraId="1B3AEAD3" w14:textId="77777777" w:rsidR="00350998" w:rsidRPr="00D267F3" w:rsidRDefault="00350998" w:rsidP="00350998">
      <w:pPr>
        <w:jc w:val="both"/>
        <w:rPr>
          <w:rFonts w:cstheme="minorHAnsi"/>
        </w:rPr>
      </w:pPr>
    </w:p>
    <w:p w14:paraId="3E4F5241" w14:textId="77777777" w:rsidR="00350998" w:rsidRPr="00D267F3" w:rsidRDefault="00350998" w:rsidP="00350998">
      <w:pPr>
        <w:pStyle w:val="ElterjesztsAlrs"/>
        <w:tabs>
          <w:tab w:val="left" w:pos="2552"/>
        </w:tabs>
        <w:spacing w:before="0"/>
        <w:rPr>
          <w:rFonts w:asciiTheme="minorHAnsi" w:hAnsiTheme="minorHAnsi" w:cstheme="minorHAnsi"/>
          <w:i w:val="0"/>
          <w:sz w:val="22"/>
          <w:szCs w:val="22"/>
        </w:rPr>
      </w:pPr>
    </w:p>
    <w:p w14:paraId="04136AE6" w14:textId="77777777" w:rsidR="00350998" w:rsidRPr="00D267F3" w:rsidRDefault="00350998" w:rsidP="00350998">
      <w:pPr>
        <w:pStyle w:val="ElterjesztsAlrs"/>
        <w:tabs>
          <w:tab w:val="left" w:pos="2552"/>
        </w:tabs>
        <w:spacing w:before="0"/>
        <w:rPr>
          <w:rFonts w:asciiTheme="minorHAnsi" w:hAnsiTheme="minorHAnsi" w:cstheme="minorHAnsi"/>
          <w:i w:val="0"/>
          <w:sz w:val="22"/>
          <w:szCs w:val="22"/>
        </w:rPr>
      </w:pPr>
      <w:r w:rsidRPr="00D267F3">
        <w:rPr>
          <w:rFonts w:asciiTheme="minorHAnsi" w:hAnsiTheme="minorHAnsi" w:cstheme="minorHAnsi"/>
          <w:i w:val="0"/>
          <w:sz w:val="22"/>
          <w:szCs w:val="22"/>
        </w:rPr>
        <w:t xml:space="preserve">Ajánlattevő neve: </w:t>
      </w:r>
    </w:p>
    <w:p w14:paraId="77F8A084" w14:textId="77777777" w:rsidR="00350998" w:rsidRPr="00D267F3" w:rsidRDefault="00350998" w:rsidP="00350998">
      <w:pPr>
        <w:pStyle w:val="ElterjesztsAlrs"/>
        <w:spacing w:before="0"/>
        <w:rPr>
          <w:rFonts w:asciiTheme="minorHAnsi" w:hAnsiTheme="minorHAnsi" w:cstheme="minorHAnsi"/>
          <w:i w:val="0"/>
          <w:sz w:val="22"/>
          <w:szCs w:val="22"/>
        </w:rPr>
      </w:pPr>
    </w:p>
    <w:p w14:paraId="1832D32E" w14:textId="77777777" w:rsidR="00350998" w:rsidRPr="00D267F3" w:rsidRDefault="00350998" w:rsidP="00350998">
      <w:pPr>
        <w:spacing w:line="360" w:lineRule="auto"/>
        <w:jc w:val="both"/>
        <w:rPr>
          <w:rFonts w:cstheme="minorHAnsi"/>
        </w:rPr>
      </w:pPr>
    </w:p>
    <w:p w14:paraId="70DC3C7D" w14:textId="122325B1" w:rsidR="00350998" w:rsidRPr="00D267F3" w:rsidRDefault="00DD589C" w:rsidP="00DD589C">
      <w:pPr>
        <w:spacing w:after="0" w:line="240" w:lineRule="auto"/>
        <w:jc w:val="both"/>
        <w:rPr>
          <w:rFonts w:cstheme="minorHAnsi"/>
          <w:iCs/>
        </w:rPr>
      </w:pPr>
      <w:r w:rsidRPr="00D267F3">
        <w:rPr>
          <w:rFonts w:eastAsia="Times New Roman" w:cstheme="minorHAnsi"/>
          <w:lang w:eastAsia="hu-HU"/>
        </w:rPr>
        <w:t>Alulírott ……………………………………………………………………… (képviselő neve), mint a(z) ……………………………………………………………</w:t>
      </w:r>
      <w:proofErr w:type="gramStart"/>
      <w:r w:rsidRPr="00D267F3">
        <w:rPr>
          <w:rFonts w:eastAsia="Times New Roman" w:cstheme="minorHAnsi"/>
          <w:lang w:eastAsia="hu-HU"/>
        </w:rPr>
        <w:t>…(</w:t>
      </w:r>
      <w:proofErr w:type="gramEnd"/>
      <w:r w:rsidRPr="00D267F3">
        <w:rPr>
          <w:rFonts w:eastAsia="Times New Roman" w:cstheme="minorHAnsi"/>
          <w:lang w:eastAsia="hu-HU"/>
        </w:rPr>
        <w:t xml:space="preserve">ajánlattevő cég/szervezet neve) Ajánlattevő képviselője kijelentem, hogy </w:t>
      </w:r>
      <w:r w:rsidR="00350998" w:rsidRPr="00D267F3">
        <w:rPr>
          <w:rFonts w:cstheme="minorHAnsi"/>
        </w:rPr>
        <w:t xml:space="preserve">az általam képviselt szervezet megfelel </w:t>
      </w:r>
      <w:r w:rsidRPr="00D267F3">
        <w:rPr>
          <w:rFonts w:cstheme="minorHAnsi"/>
        </w:rPr>
        <w:t>a Pályázati felhívásban megfogalmazott alkalmassági</w:t>
      </w:r>
      <w:r w:rsidR="00350998" w:rsidRPr="00D267F3">
        <w:rPr>
          <w:rFonts w:cstheme="minorHAnsi"/>
        </w:rPr>
        <w:t xml:space="preserve"> feltételeknek</w:t>
      </w:r>
      <w:r w:rsidR="00350998" w:rsidRPr="00D267F3">
        <w:rPr>
          <w:rFonts w:cstheme="minorHAnsi"/>
          <w:iCs/>
        </w:rPr>
        <w:t>.</w:t>
      </w:r>
    </w:p>
    <w:p w14:paraId="0630A3B1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13047606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2D308AEA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3A4DF878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  <w:proofErr w:type="gramStart"/>
      <w:r w:rsidRPr="00D267F3">
        <w:rPr>
          <w:rFonts w:eastAsia="Times New Roman" w:cstheme="minorHAnsi"/>
          <w:lang w:eastAsia="hu-HU"/>
        </w:rPr>
        <w:t>Kelt:…</w:t>
      </w:r>
      <w:proofErr w:type="gramEnd"/>
      <w:r w:rsidRPr="00D267F3">
        <w:rPr>
          <w:rFonts w:eastAsia="Times New Roman" w:cstheme="minorHAnsi"/>
          <w:lang w:eastAsia="hu-HU"/>
        </w:rPr>
        <w:t>………….……. …</w:t>
      </w:r>
      <w:proofErr w:type="gramStart"/>
      <w:r w:rsidRPr="00D267F3">
        <w:rPr>
          <w:rFonts w:eastAsia="Times New Roman" w:cstheme="minorHAnsi"/>
          <w:lang w:eastAsia="hu-HU"/>
        </w:rPr>
        <w:t>…….</w:t>
      </w:r>
      <w:proofErr w:type="gramEnd"/>
      <w:r w:rsidRPr="00D267F3">
        <w:rPr>
          <w:rFonts w:eastAsia="Times New Roman" w:cstheme="minorHAnsi"/>
          <w:lang w:eastAsia="hu-HU"/>
        </w:rPr>
        <w:t>év……………hónap………….nap</w:t>
      </w:r>
    </w:p>
    <w:p w14:paraId="5C41D5AE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64AF55FE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3582CCB0" w14:textId="77777777" w:rsidR="00714F36" w:rsidRPr="00D267F3" w:rsidRDefault="00714F36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75F3467D" w14:textId="77777777" w:rsidR="00714F36" w:rsidRPr="00D267F3" w:rsidRDefault="00714F36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10E41F5A" w14:textId="77777777" w:rsidR="00714F36" w:rsidRPr="00D267F3" w:rsidRDefault="00714F36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1A936F94" w14:textId="77777777" w:rsidR="00714F36" w:rsidRPr="00D267F3" w:rsidRDefault="00714F36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03"/>
        <w:gridCol w:w="4390"/>
      </w:tblGrid>
      <w:tr w:rsidR="00D267F3" w:rsidRPr="00D267F3" w14:paraId="6BFDD1B9" w14:textId="77777777" w:rsidTr="005B4722">
        <w:tc>
          <w:tcPr>
            <w:tcW w:w="3603" w:type="dxa"/>
          </w:tcPr>
          <w:p w14:paraId="252C36DE" w14:textId="77777777" w:rsidR="00CB5522" w:rsidRPr="00D267F3" w:rsidRDefault="00CB5522" w:rsidP="005B4722">
            <w:pPr>
              <w:spacing w:after="0" w:line="240" w:lineRule="auto"/>
              <w:jc w:val="both"/>
              <w:rPr>
                <w:rFonts w:eastAsia="Times New Roman" w:cstheme="minorHAnsi"/>
                <w:lang w:eastAsia="hu-HU"/>
              </w:rPr>
            </w:pPr>
          </w:p>
        </w:tc>
        <w:tc>
          <w:tcPr>
            <w:tcW w:w="4390" w:type="dxa"/>
            <w:tcBorders>
              <w:top w:val="single" w:sz="4" w:space="0" w:color="auto"/>
            </w:tcBorders>
            <w:vAlign w:val="center"/>
          </w:tcPr>
          <w:p w14:paraId="2C419BAC" w14:textId="77777777" w:rsidR="00CB5522" w:rsidRPr="00D267F3" w:rsidRDefault="00CB5522" w:rsidP="005B4722">
            <w:pPr>
              <w:tabs>
                <w:tab w:val="center" w:pos="6521"/>
              </w:tabs>
              <w:spacing w:after="0" w:line="240" w:lineRule="auto"/>
              <w:jc w:val="center"/>
              <w:rPr>
                <w:rFonts w:eastAsia="Times New Roman" w:cstheme="minorHAnsi"/>
                <w:lang w:eastAsia="hu-HU"/>
              </w:rPr>
            </w:pPr>
            <w:r w:rsidRPr="00D267F3">
              <w:rPr>
                <w:rFonts w:eastAsia="Times New Roman" w:cstheme="minorHAnsi"/>
                <w:lang w:eastAsia="hu-HU"/>
              </w:rPr>
              <w:t>(cégjegyzésre jogosult vagy szabályszerűen meghatalmazott képviselő aláírása)</w:t>
            </w:r>
          </w:p>
        </w:tc>
      </w:tr>
    </w:tbl>
    <w:p w14:paraId="0363A7E9" w14:textId="77777777" w:rsidR="00CB5522" w:rsidRPr="00D267F3" w:rsidRDefault="00CB5522" w:rsidP="00CB5522">
      <w:pPr>
        <w:spacing w:after="0" w:line="240" w:lineRule="auto"/>
        <w:rPr>
          <w:rFonts w:cstheme="minorHAnsi"/>
          <w:b/>
        </w:rPr>
      </w:pPr>
    </w:p>
    <w:p w14:paraId="212D594F" w14:textId="77777777" w:rsidR="00CB5522" w:rsidRPr="00D267F3" w:rsidRDefault="00CB5522" w:rsidP="00CB5522">
      <w:pPr>
        <w:spacing w:after="0" w:line="240" w:lineRule="auto"/>
        <w:rPr>
          <w:rFonts w:cstheme="minorHAnsi"/>
          <w:b/>
        </w:rPr>
      </w:pPr>
    </w:p>
    <w:p w14:paraId="63C7DFFF" w14:textId="77777777" w:rsidR="00CB5522" w:rsidRPr="00D267F3" w:rsidRDefault="00CB5522" w:rsidP="00CB5522">
      <w:pPr>
        <w:spacing w:after="0" w:line="240" w:lineRule="auto"/>
        <w:rPr>
          <w:rFonts w:cstheme="minorHAnsi"/>
          <w:b/>
        </w:rPr>
      </w:pPr>
    </w:p>
    <w:p w14:paraId="05E9319A" w14:textId="77777777" w:rsidR="00CB5522" w:rsidRPr="00D267F3" w:rsidRDefault="00CB5522" w:rsidP="00CB5522">
      <w:pPr>
        <w:spacing w:after="0" w:line="240" w:lineRule="auto"/>
        <w:rPr>
          <w:rFonts w:cstheme="minorHAnsi"/>
          <w:b/>
        </w:rPr>
      </w:pPr>
    </w:p>
    <w:p w14:paraId="5E208D00" w14:textId="77777777" w:rsidR="00CB5522" w:rsidRPr="00D267F3" w:rsidRDefault="00CB5522" w:rsidP="00CB5522">
      <w:pPr>
        <w:spacing w:after="0" w:line="240" w:lineRule="auto"/>
        <w:rPr>
          <w:rFonts w:cstheme="minorHAnsi"/>
          <w:b/>
        </w:rPr>
      </w:pPr>
    </w:p>
    <w:p w14:paraId="21CE31B6" w14:textId="77777777" w:rsidR="00CB5522" w:rsidRPr="00D267F3" w:rsidRDefault="00CB5522" w:rsidP="00CB5522">
      <w:pPr>
        <w:spacing w:after="0" w:line="240" w:lineRule="auto"/>
        <w:rPr>
          <w:rFonts w:cstheme="minorHAnsi"/>
          <w:b/>
        </w:rPr>
      </w:pPr>
    </w:p>
    <w:p w14:paraId="14D86BB3" w14:textId="77777777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b/>
          <w:lang w:eastAsia="hu-HU"/>
        </w:rPr>
      </w:pPr>
      <w:proofErr w:type="spellStart"/>
      <w:r w:rsidRPr="000B5AB1">
        <w:rPr>
          <w:rFonts w:eastAsia="Times New Roman" w:cstheme="minorHAnsi"/>
          <w:b/>
          <w:lang w:eastAsia="hu-HU"/>
        </w:rPr>
        <w:t>Ellenjegyzem</w:t>
      </w:r>
      <w:proofErr w:type="spellEnd"/>
      <w:r w:rsidRPr="000B5AB1">
        <w:rPr>
          <w:rFonts w:eastAsia="Times New Roman" w:cstheme="minorHAnsi"/>
          <w:b/>
          <w:lang w:eastAsia="hu-HU"/>
        </w:rPr>
        <w:t>:</w:t>
      </w:r>
    </w:p>
    <w:p w14:paraId="4DA86DD2" w14:textId="77777777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b/>
          <w:lang w:eastAsia="hu-HU"/>
        </w:rPr>
      </w:pPr>
      <w:r w:rsidRPr="000B5AB1">
        <w:rPr>
          <w:rFonts w:eastAsia="Times New Roman" w:cstheme="minorHAnsi"/>
          <w:b/>
          <w:lang w:eastAsia="hu-HU"/>
        </w:rPr>
        <w:t xml:space="preserve">Kelt: </w:t>
      </w:r>
    </w:p>
    <w:p w14:paraId="5189E92E" w14:textId="77777777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lang w:eastAsia="hu-HU"/>
        </w:rPr>
        <w:t>____________________</w:t>
      </w:r>
    </w:p>
    <w:p w14:paraId="32C36606" w14:textId="77777777" w:rsidR="00B732D4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b/>
          <w:bCs/>
          <w:lang w:eastAsia="hu-HU"/>
        </w:rPr>
      </w:pPr>
      <w:r>
        <w:rPr>
          <w:rFonts w:eastAsia="Times New Roman" w:cstheme="minorHAnsi"/>
          <w:b/>
          <w:bCs/>
          <w:lang w:eastAsia="hu-HU"/>
        </w:rPr>
        <w:t>……………………………… ügyvéd</w:t>
      </w:r>
    </w:p>
    <w:p w14:paraId="0D2DC5A1" w14:textId="77777777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bCs/>
          <w:lang w:eastAsia="hu-HU"/>
        </w:rPr>
        <w:t>székhelye:</w:t>
      </w:r>
    </w:p>
    <w:p w14:paraId="300375F9" w14:textId="77777777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lang w:eastAsia="hu-HU"/>
        </w:rPr>
        <w:t xml:space="preserve">ügyvédi igazolvány száma: </w:t>
      </w:r>
    </w:p>
    <w:p w14:paraId="0FD1AC0C" w14:textId="69F68D0F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lang w:eastAsia="hu-HU"/>
        </w:rPr>
        <w:t>nyilvántartási szám</w:t>
      </w:r>
      <w:r>
        <w:rPr>
          <w:rFonts w:eastAsia="Times New Roman" w:cstheme="minorHAnsi"/>
          <w:lang w:eastAsia="hu-HU"/>
        </w:rPr>
        <w:t>a</w:t>
      </w:r>
      <w:r w:rsidRPr="000B5AB1">
        <w:rPr>
          <w:rFonts w:eastAsia="Times New Roman" w:cstheme="minorHAnsi"/>
          <w:lang w:eastAsia="hu-HU"/>
        </w:rPr>
        <w:t xml:space="preserve">: </w:t>
      </w:r>
    </w:p>
    <w:p w14:paraId="79C212FC" w14:textId="328E6253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lang w:eastAsia="hu-HU"/>
        </w:rPr>
        <w:t>KASZ szám</w:t>
      </w:r>
      <w:r>
        <w:rPr>
          <w:rFonts w:eastAsia="Times New Roman" w:cstheme="minorHAnsi"/>
          <w:lang w:eastAsia="hu-HU"/>
        </w:rPr>
        <w:t>a</w:t>
      </w:r>
      <w:r w:rsidRPr="000B5AB1">
        <w:rPr>
          <w:rFonts w:eastAsia="Times New Roman" w:cstheme="minorHAnsi"/>
          <w:lang w:eastAsia="hu-HU"/>
        </w:rPr>
        <w:t xml:space="preserve">: </w:t>
      </w:r>
    </w:p>
    <w:p w14:paraId="255F4A74" w14:textId="77777777" w:rsidR="00B732D4" w:rsidRPr="000B5AB1" w:rsidRDefault="00B732D4" w:rsidP="00B732D4">
      <w:pPr>
        <w:tabs>
          <w:tab w:val="left" w:pos="2694"/>
        </w:tabs>
        <w:spacing w:after="0" w:line="240" w:lineRule="auto"/>
        <w:jc w:val="both"/>
        <w:rPr>
          <w:rFonts w:eastAsia="Times New Roman" w:cstheme="minorHAnsi"/>
          <w:lang w:eastAsia="hu-HU"/>
        </w:rPr>
      </w:pPr>
      <w:r w:rsidRPr="000B5AB1">
        <w:rPr>
          <w:rFonts w:eastAsia="Times New Roman" w:cstheme="minorHAnsi"/>
          <w:lang w:eastAsia="hu-HU"/>
        </w:rPr>
        <w:t xml:space="preserve">ügyiratszám: </w:t>
      </w:r>
    </w:p>
    <w:p w14:paraId="7E55DE7E" w14:textId="77777777" w:rsidR="00CB5522" w:rsidRPr="00D267F3" w:rsidRDefault="00CB5522" w:rsidP="00CB5522">
      <w:pPr>
        <w:spacing w:after="0" w:line="240" w:lineRule="auto"/>
        <w:rPr>
          <w:rFonts w:cstheme="minorHAnsi"/>
          <w:b/>
        </w:rPr>
      </w:pPr>
    </w:p>
    <w:p w14:paraId="3F457DA3" w14:textId="77777777" w:rsidR="00CB5522" w:rsidRPr="00D267F3" w:rsidRDefault="00CB5522" w:rsidP="00CB5522">
      <w:pPr>
        <w:spacing w:after="0" w:line="240" w:lineRule="auto"/>
        <w:rPr>
          <w:rFonts w:cstheme="minorHAnsi"/>
          <w:b/>
        </w:rPr>
      </w:pPr>
    </w:p>
    <w:p w14:paraId="67F1A569" w14:textId="77777777" w:rsidR="00CB5522" w:rsidRPr="00D267F3" w:rsidRDefault="00CB5522" w:rsidP="00CB5522">
      <w:pPr>
        <w:spacing w:after="0" w:line="240" w:lineRule="auto"/>
        <w:rPr>
          <w:rFonts w:cstheme="minorHAnsi"/>
          <w:b/>
        </w:rPr>
      </w:pPr>
    </w:p>
    <w:p w14:paraId="3C63AD1F" w14:textId="77777777" w:rsidR="00CB5522" w:rsidRPr="00D267F3" w:rsidRDefault="00CB5522" w:rsidP="00CB5522">
      <w:pPr>
        <w:spacing w:after="0" w:line="240" w:lineRule="auto"/>
        <w:jc w:val="both"/>
        <w:rPr>
          <w:rFonts w:eastAsia="Times New Roman" w:cstheme="minorHAnsi"/>
          <w:lang w:eastAsia="hu-HU"/>
        </w:rPr>
      </w:pPr>
    </w:p>
    <w:p w14:paraId="56F56164" w14:textId="77777777" w:rsidR="0002295B" w:rsidRPr="00D267F3" w:rsidRDefault="0002295B" w:rsidP="00CB5522">
      <w:pPr>
        <w:spacing w:after="0" w:line="240" w:lineRule="auto"/>
        <w:jc w:val="both"/>
        <w:rPr>
          <w:rFonts w:cstheme="minorHAnsi"/>
        </w:rPr>
      </w:pPr>
    </w:p>
    <w:sectPr w:rsidR="0002295B" w:rsidRPr="00D267F3" w:rsidSect="00D51174">
      <w:pgSz w:w="11906" w:h="16838"/>
      <w:pgMar w:top="567" w:right="709" w:bottom="709" w:left="567" w:header="113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03FF7C" w14:textId="77777777" w:rsidR="00A66F3B" w:rsidRDefault="00A66F3B" w:rsidP="004161E0">
      <w:pPr>
        <w:spacing w:after="0" w:line="240" w:lineRule="auto"/>
      </w:pPr>
      <w:r>
        <w:separator/>
      </w:r>
    </w:p>
  </w:endnote>
  <w:endnote w:type="continuationSeparator" w:id="0">
    <w:p w14:paraId="1A2B9971" w14:textId="77777777" w:rsidR="00A66F3B" w:rsidRDefault="00A66F3B" w:rsidP="0041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DEDD9" w14:textId="77777777" w:rsidR="008A1FE7" w:rsidRDefault="008A1FE7" w:rsidP="004161E0">
    <w:pPr>
      <w:pStyle w:val="llb"/>
    </w:pPr>
  </w:p>
  <w:p w14:paraId="259A67F0" w14:textId="77777777" w:rsidR="008A1FE7" w:rsidRDefault="008A1FE7" w:rsidP="004161E0">
    <w:pPr>
      <w:pStyle w:val="llb"/>
      <w:ind w:left="778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1C5B0" w14:textId="051C6991" w:rsidR="00B8226E" w:rsidRPr="00B8226E" w:rsidRDefault="00A66F3B" w:rsidP="00D51174">
    <w:pPr>
      <w:pStyle w:val="llb"/>
      <w:tabs>
        <w:tab w:val="center" w:pos="4819"/>
        <w:tab w:val="left" w:pos="5730"/>
      </w:tabs>
      <w:jc w:val="center"/>
      <w:rPr>
        <w:sz w:val="18"/>
        <w:szCs w:val="18"/>
      </w:rPr>
    </w:pPr>
    <w:sdt>
      <w:sdtPr>
        <w:id w:val="2125032871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r w:rsidR="00B8226E" w:rsidRPr="00B8226E">
          <w:rPr>
            <w:rFonts w:cstheme="minorHAnsi"/>
            <w:sz w:val="18"/>
            <w:szCs w:val="18"/>
          </w:rPr>
          <w:fldChar w:fldCharType="begin"/>
        </w:r>
        <w:r w:rsidR="00B8226E" w:rsidRPr="00B8226E">
          <w:rPr>
            <w:rFonts w:cstheme="minorHAnsi"/>
            <w:sz w:val="18"/>
            <w:szCs w:val="18"/>
          </w:rPr>
          <w:instrText>PAGE   \* MERGEFORMAT</w:instrText>
        </w:r>
        <w:r w:rsidR="00B8226E" w:rsidRPr="00B8226E">
          <w:rPr>
            <w:rFonts w:cstheme="minorHAnsi"/>
            <w:sz w:val="18"/>
            <w:szCs w:val="18"/>
          </w:rPr>
          <w:fldChar w:fldCharType="separate"/>
        </w:r>
        <w:r w:rsidR="009532FE">
          <w:rPr>
            <w:rFonts w:cstheme="minorHAnsi"/>
            <w:noProof/>
            <w:sz w:val="18"/>
            <w:szCs w:val="18"/>
          </w:rPr>
          <w:t>1</w:t>
        </w:r>
        <w:r w:rsidR="00B8226E" w:rsidRPr="00B8226E">
          <w:rPr>
            <w:rFonts w:cstheme="minorHAnsi"/>
            <w:sz w:val="18"/>
            <w:szCs w:val="18"/>
          </w:rPr>
          <w:fldChar w:fldCharType="end"/>
        </w:r>
      </w:sdtContent>
    </w:sdt>
  </w:p>
  <w:p w14:paraId="743B4ACE" w14:textId="77777777" w:rsidR="00B8226E" w:rsidRDefault="00B8226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80FDD2" w14:textId="77777777" w:rsidR="00A66F3B" w:rsidRDefault="00A66F3B" w:rsidP="004161E0">
      <w:pPr>
        <w:spacing w:after="0" w:line="240" w:lineRule="auto"/>
      </w:pPr>
      <w:r>
        <w:separator/>
      </w:r>
    </w:p>
  </w:footnote>
  <w:footnote w:type="continuationSeparator" w:id="0">
    <w:p w14:paraId="7E342306" w14:textId="77777777" w:rsidR="00A66F3B" w:rsidRDefault="00A66F3B" w:rsidP="00416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Times New Roman"/>
        <w:color w:val="000000"/>
        <w:sz w:val="20"/>
        <w:szCs w:val="20"/>
      </w:rPr>
    </w:lvl>
  </w:abstractNum>
  <w:abstractNum w:abstractNumId="1" w15:restartNumberingAfterBreak="0">
    <w:nsid w:val="00C07508"/>
    <w:multiLevelType w:val="hybridMultilevel"/>
    <w:tmpl w:val="4AF29D96"/>
    <w:lvl w:ilvl="0" w:tplc="6058AC0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16D529A"/>
    <w:multiLevelType w:val="hybridMultilevel"/>
    <w:tmpl w:val="24E83212"/>
    <w:lvl w:ilvl="0" w:tplc="62B2E3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A2786"/>
    <w:multiLevelType w:val="hybridMultilevel"/>
    <w:tmpl w:val="4DDC7066"/>
    <w:lvl w:ilvl="0" w:tplc="0866852C">
      <w:start w:val="202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01221"/>
    <w:multiLevelType w:val="hybridMultilevel"/>
    <w:tmpl w:val="66868732"/>
    <w:lvl w:ilvl="0" w:tplc="DB90BA7E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DAA7671"/>
    <w:multiLevelType w:val="multilevel"/>
    <w:tmpl w:val="3F2E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085857"/>
    <w:multiLevelType w:val="hybridMultilevel"/>
    <w:tmpl w:val="E7AC63F6"/>
    <w:lvl w:ilvl="0" w:tplc="69C063E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91E1F"/>
    <w:multiLevelType w:val="hybridMultilevel"/>
    <w:tmpl w:val="2F52BD98"/>
    <w:lvl w:ilvl="0" w:tplc="F620CB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5209FF"/>
    <w:multiLevelType w:val="hybridMultilevel"/>
    <w:tmpl w:val="7FEAB720"/>
    <w:lvl w:ilvl="0" w:tplc="00000007">
      <w:start w:val="6"/>
      <w:numFmt w:val="bullet"/>
      <w:lvlText w:val="-"/>
      <w:lvlJc w:val="left"/>
      <w:pPr>
        <w:ind w:left="1428" w:hanging="360"/>
      </w:pPr>
      <w:rPr>
        <w:rFonts w:ascii="Cambria" w:hAnsi="Cambria" w:cs="Times New Roman" w:hint="default"/>
        <w:color w:val="000000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B0E3133"/>
    <w:multiLevelType w:val="hybridMultilevel"/>
    <w:tmpl w:val="6010DD9C"/>
    <w:lvl w:ilvl="0" w:tplc="68002C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96C9D"/>
    <w:multiLevelType w:val="hybridMultilevel"/>
    <w:tmpl w:val="2F52BD98"/>
    <w:lvl w:ilvl="0" w:tplc="F620CB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157A17"/>
    <w:multiLevelType w:val="hybridMultilevel"/>
    <w:tmpl w:val="EB62B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42906"/>
    <w:multiLevelType w:val="hybridMultilevel"/>
    <w:tmpl w:val="24E83212"/>
    <w:lvl w:ilvl="0" w:tplc="62B2E3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01551"/>
    <w:multiLevelType w:val="hybridMultilevel"/>
    <w:tmpl w:val="EFB0E1C6"/>
    <w:lvl w:ilvl="0" w:tplc="FFEC8F34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460D0C"/>
    <w:multiLevelType w:val="hybridMultilevel"/>
    <w:tmpl w:val="530A20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D590F"/>
    <w:multiLevelType w:val="hybridMultilevel"/>
    <w:tmpl w:val="802CA6B6"/>
    <w:lvl w:ilvl="0" w:tplc="BF0E0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FE4DBD"/>
    <w:multiLevelType w:val="hybridMultilevel"/>
    <w:tmpl w:val="CFD4874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1032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6667DB"/>
    <w:multiLevelType w:val="hybridMultilevel"/>
    <w:tmpl w:val="63E4988A"/>
    <w:lvl w:ilvl="0" w:tplc="040E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6A0BE7"/>
    <w:multiLevelType w:val="multilevel"/>
    <w:tmpl w:val="B55875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5837FA8"/>
    <w:multiLevelType w:val="hybridMultilevel"/>
    <w:tmpl w:val="1996D81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A01D46"/>
    <w:multiLevelType w:val="hybridMultilevel"/>
    <w:tmpl w:val="03EA6EB6"/>
    <w:lvl w:ilvl="0" w:tplc="AC0E3A2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45C89"/>
    <w:multiLevelType w:val="hybridMultilevel"/>
    <w:tmpl w:val="48B243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684DA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311C6"/>
    <w:multiLevelType w:val="hybridMultilevel"/>
    <w:tmpl w:val="42C86AC8"/>
    <w:lvl w:ilvl="0" w:tplc="81481EE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D3166"/>
    <w:multiLevelType w:val="hybridMultilevel"/>
    <w:tmpl w:val="DE0C1FC0"/>
    <w:lvl w:ilvl="0" w:tplc="50AC6BB0">
      <w:start w:val="1"/>
      <w:numFmt w:val="upperRoman"/>
      <w:suff w:val="nothing"/>
      <w:lvlText w:val="%1."/>
      <w:lvlJc w:val="left"/>
      <w:pPr>
        <w:ind w:left="624" w:hanging="397"/>
      </w:pPr>
      <w:rPr>
        <w:rFonts w:hint="default"/>
        <w:b/>
        <w:u w:val="single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2386B"/>
    <w:multiLevelType w:val="hybridMultilevel"/>
    <w:tmpl w:val="DE0C1FC0"/>
    <w:lvl w:ilvl="0" w:tplc="50AC6BB0">
      <w:start w:val="1"/>
      <w:numFmt w:val="upperRoman"/>
      <w:suff w:val="nothing"/>
      <w:lvlText w:val="%1."/>
      <w:lvlJc w:val="left"/>
      <w:pPr>
        <w:ind w:left="397" w:hanging="397"/>
      </w:pPr>
      <w:rPr>
        <w:rFonts w:hint="default"/>
        <w:b/>
        <w:u w:val="single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213" w:hanging="360"/>
      </w:pPr>
    </w:lvl>
    <w:lvl w:ilvl="2" w:tplc="040E001B" w:tentative="1">
      <w:start w:val="1"/>
      <w:numFmt w:val="lowerRoman"/>
      <w:lvlText w:val="%3."/>
      <w:lvlJc w:val="right"/>
      <w:pPr>
        <w:ind w:left="1933" w:hanging="180"/>
      </w:pPr>
    </w:lvl>
    <w:lvl w:ilvl="3" w:tplc="040E000F" w:tentative="1">
      <w:start w:val="1"/>
      <w:numFmt w:val="decimal"/>
      <w:lvlText w:val="%4."/>
      <w:lvlJc w:val="left"/>
      <w:pPr>
        <w:ind w:left="2653" w:hanging="360"/>
      </w:pPr>
    </w:lvl>
    <w:lvl w:ilvl="4" w:tplc="040E0019" w:tentative="1">
      <w:start w:val="1"/>
      <w:numFmt w:val="lowerLetter"/>
      <w:lvlText w:val="%5."/>
      <w:lvlJc w:val="left"/>
      <w:pPr>
        <w:ind w:left="3373" w:hanging="360"/>
      </w:pPr>
    </w:lvl>
    <w:lvl w:ilvl="5" w:tplc="040E001B" w:tentative="1">
      <w:start w:val="1"/>
      <w:numFmt w:val="lowerRoman"/>
      <w:lvlText w:val="%6."/>
      <w:lvlJc w:val="right"/>
      <w:pPr>
        <w:ind w:left="4093" w:hanging="180"/>
      </w:pPr>
    </w:lvl>
    <w:lvl w:ilvl="6" w:tplc="040E000F" w:tentative="1">
      <w:start w:val="1"/>
      <w:numFmt w:val="decimal"/>
      <w:lvlText w:val="%7."/>
      <w:lvlJc w:val="left"/>
      <w:pPr>
        <w:ind w:left="4813" w:hanging="360"/>
      </w:pPr>
    </w:lvl>
    <w:lvl w:ilvl="7" w:tplc="040E0019" w:tentative="1">
      <w:start w:val="1"/>
      <w:numFmt w:val="lowerLetter"/>
      <w:lvlText w:val="%8."/>
      <w:lvlJc w:val="left"/>
      <w:pPr>
        <w:ind w:left="5533" w:hanging="360"/>
      </w:pPr>
    </w:lvl>
    <w:lvl w:ilvl="8" w:tplc="040E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5" w15:restartNumberingAfterBreak="0">
    <w:nsid w:val="538F67EC"/>
    <w:multiLevelType w:val="hybridMultilevel"/>
    <w:tmpl w:val="AE906A94"/>
    <w:lvl w:ilvl="0" w:tplc="510A54B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59FE3762"/>
    <w:multiLevelType w:val="hybridMultilevel"/>
    <w:tmpl w:val="B87E71B2"/>
    <w:lvl w:ilvl="0" w:tplc="00000007">
      <w:start w:val="6"/>
      <w:numFmt w:val="bullet"/>
      <w:lvlText w:val="-"/>
      <w:lvlJc w:val="left"/>
      <w:pPr>
        <w:ind w:left="720" w:hanging="360"/>
      </w:pPr>
      <w:rPr>
        <w:rFonts w:ascii="Cambria" w:hAnsi="Cambria" w:cs="Times New Roman"/>
        <w:color w:val="000000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80778"/>
    <w:multiLevelType w:val="multilevel"/>
    <w:tmpl w:val="81762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C21500"/>
    <w:multiLevelType w:val="hybridMultilevel"/>
    <w:tmpl w:val="C0C007B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FB86036"/>
    <w:multiLevelType w:val="hybridMultilevel"/>
    <w:tmpl w:val="2F52BD98"/>
    <w:lvl w:ilvl="0" w:tplc="F620CB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992458"/>
    <w:multiLevelType w:val="hybridMultilevel"/>
    <w:tmpl w:val="141A9AD4"/>
    <w:lvl w:ilvl="0" w:tplc="30F44F9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27EAC"/>
    <w:multiLevelType w:val="hybridMultilevel"/>
    <w:tmpl w:val="56F43292"/>
    <w:lvl w:ilvl="0" w:tplc="08B43220">
      <w:numFmt w:val="bullet"/>
      <w:lvlText w:val="-"/>
      <w:lvlJc w:val="left"/>
      <w:pPr>
        <w:ind w:left="927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6C9A0BDD"/>
    <w:multiLevelType w:val="hybridMultilevel"/>
    <w:tmpl w:val="6010DD9C"/>
    <w:lvl w:ilvl="0" w:tplc="68002C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433F40"/>
    <w:multiLevelType w:val="hybridMultilevel"/>
    <w:tmpl w:val="63E4988A"/>
    <w:lvl w:ilvl="0" w:tplc="040E0017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F4D2F62"/>
    <w:multiLevelType w:val="hybridMultilevel"/>
    <w:tmpl w:val="24E83212"/>
    <w:lvl w:ilvl="0" w:tplc="62B2E3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ED68B0"/>
    <w:multiLevelType w:val="hybridMultilevel"/>
    <w:tmpl w:val="0B1A61CA"/>
    <w:lvl w:ilvl="0" w:tplc="00000007">
      <w:start w:val="6"/>
      <w:numFmt w:val="bullet"/>
      <w:lvlText w:val="-"/>
      <w:lvlJc w:val="left"/>
      <w:pPr>
        <w:ind w:left="1080" w:hanging="360"/>
      </w:pPr>
      <w:rPr>
        <w:rFonts w:ascii="Cambria" w:hAnsi="Cambria" w:cs="Times New Roman"/>
        <w:color w:val="000000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50E5996"/>
    <w:multiLevelType w:val="hybridMultilevel"/>
    <w:tmpl w:val="DE0C1FC0"/>
    <w:lvl w:ilvl="0" w:tplc="50AC6BB0">
      <w:start w:val="1"/>
      <w:numFmt w:val="upperRoman"/>
      <w:suff w:val="nothing"/>
      <w:lvlText w:val="%1."/>
      <w:lvlJc w:val="left"/>
      <w:pPr>
        <w:ind w:left="397" w:hanging="397"/>
      </w:pPr>
      <w:rPr>
        <w:rFonts w:hint="default"/>
        <w:b/>
        <w:u w:val="single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213" w:hanging="360"/>
      </w:pPr>
    </w:lvl>
    <w:lvl w:ilvl="2" w:tplc="040E001B" w:tentative="1">
      <w:start w:val="1"/>
      <w:numFmt w:val="lowerRoman"/>
      <w:lvlText w:val="%3."/>
      <w:lvlJc w:val="right"/>
      <w:pPr>
        <w:ind w:left="1933" w:hanging="180"/>
      </w:pPr>
    </w:lvl>
    <w:lvl w:ilvl="3" w:tplc="040E000F" w:tentative="1">
      <w:start w:val="1"/>
      <w:numFmt w:val="decimal"/>
      <w:lvlText w:val="%4."/>
      <w:lvlJc w:val="left"/>
      <w:pPr>
        <w:ind w:left="2653" w:hanging="360"/>
      </w:pPr>
    </w:lvl>
    <w:lvl w:ilvl="4" w:tplc="040E0019" w:tentative="1">
      <w:start w:val="1"/>
      <w:numFmt w:val="lowerLetter"/>
      <w:lvlText w:val="%5."/>
      <w:lvlJc w:val="left"/>
      <w:pPr>
        <w:ind w:left="3373" w:hanging="360"/>
      </w:pPr>
    </w:lvl>
    <w:lvl w:ilvl="5" w:tplc="040E001B" w:tentative="1">
      <w:start w:val="1"/>
      <w:numFmt w:val="lowerRoman"/>
      <w:lvlText w:val="%6."/>
      <w:lvlJc w:val="right"/>
      <w:pPr>
        <w:ind w:left="4093" w:hanging="180"/>
      </w:pPr>
    </w:lvl>
    <w:lvl w:ilvl="6" w:tplc="040E000F" w:tentative="1">
      <w:start w:val="1"/>
      <w:numFmt w:val="decimal"/>
      <w:lvlText w:val="%7."/>
      <w:lvlJc w:val="left"/>
      <w:pPr>
        <w:ind w:left="4813" w:hanging="360"/>
      </w:pPr>
    </w:lvl>
    <w:lvl w:ilvl="7" w:tplc="040E0019" w:tentative="1">
      <w:start w:val="1"/>
      <w:numFmt w:val="lowerLetter"/>
      <w:lvlText w:val="%8."/>
      <w:lvlJc w:val="left"/>
      <w:pPr>
        <w:ind w:left="5533" w:hanging="360"/>
      </w:pPr>
    </w:lvl>
    <w:lvl w:ilvl="8" w:tplc="040E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7" w15:restartNumberingAfterBreak="0">
    <w:nsid w:val="78E9451D"/>
    <w:multiLevelType w:val="hybridMultilevel"/>
    <w:tmpl w:val="742ADA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37"/>
  </w:num>
  <w:num w:numId="4">
    <w:abstractNumId w:val="25"/>
  </w:num>
  <w:num w:numId="5">
    <w:abstractNumId w:val="15"/>
  </w:num>
  <w:num w:numId="6">
    <w:abstractNumId w:val="0"/>
  </w:num>
  <w:num w:numId="7">
    <w:abstractNumId w:val="29"/>
  </w:num>
  <w:num w:numId="8">
    <w:abstractNumId w:val="14"/>
  </w:num>
  <w:num w:numId="9">
    <w:abstractNumId w:val="1"/>
  </w:num>
  <w:num w:numId="10">
    <w:abstractNumId w:val="31"/>
  </w:num>
  <w:num w:numId="11">
    <w:abstractNumId w:val="6"/>
  </w:num>
  <w:num w:numId="12">
    <w:abstractNumId w:val="35"/>
  </w:num>
  <w:num w:numId="13">
    <w:abstractNumId w:val="32"/>
  </w:num>
  <w:num w:numId="14">
    <w:abstractNumId w:val="2"/>
  </w:num>
  <w:num w:numId="15">
    <w:abstractNumId w:val="28"/>
  </w:num>
  <w:num w:numId="16">
    <w:abstractNumId w:val="21"/>
  </w:num>
  <w:num w:numId="17">
    <w:abstractNumId w:val="18"/>
  </w:num>
  <w:num w:numId="18">
    <w:abstractNumId w:val="23"/>
  </w:num>
  <w:num w:numId="19">
    <w:abstractNumId w:val="13"/>
  </w:num>
  <w:num w:numId="20">
    <w:abstractNumId w:val="36"/>
  </w:num>
  <w:num w:numId="21">
    <w:abstractNumId w:val="12"/>
  </w:num>
  <w:num w:numId="22">
    <w:abstractNumId w:val="17"/>
  </w:num>
  <w:num w:numId="23">
    <w:abstractNumId w:val="7"/>
  </w:num>
  <w:num w:numId="24">
    <w:abstractNumId w:val="24"/>
  </w:num>
  <w:num w:numId="25">
    <w:abstractNumId w:val="10"/>
  </w:num>
  <w:num w:numId="26">
    <w:abstractNumId w:val="34"/>
  </w:num>
  <w:num w:numId="27">
    <w:abstractNumId w:val="33"/>
  </w:num>
  <w:num w:numId="28">
    <w:abstractNumId w:val="9"/>
  </w:num>
  <w:num w:numId="29">
    <w:abstractNumId w:val="8"/>
  </w:num>
  <w:num w:numId="30">
    <w:abstractNumId w:val="26"/>
  </w:num>
  <w:num w:numId="31">
    <w:abstractNumId w:val="16"/>
  </w:num>
  <w:num w:numId="32">
    <w:abstractNumId w:val="27"/>
  </w:num>
  <w:num w:numId="33">
    <w:abstractNumId w:val="22"/>
  </w:num>
  <w:num w:numId="34">
    <w:abstractNumId w:val="5"/>
  </w:num>
  <w:num w:numId="35">
    <w:abstractNumId w:val="30"/>
  </w:num>
  <w:num w:numId="36">
    <w:abstractNumId w:val="4"/>
  </w:num>
  <w:num w:numId="37">
    <w:abstractNumId w:val="2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FFE"/>
    <w:rsid w:val="0001574D"/>
    <w:rsid w:val="0002295B"/>
    <w:rsid w:val="0002369B"/>
    <w:rsid w:val="00031B26"/>
    <w:rsid w:val="00036465"/>
    <w:rsid w:val="00037756"/>
    <w:rsid w:val="00043B52"/>
    <w:rsid w:val="00045561"/>
    <w:rsid w:val="000504BA"/>
    <w:rsid w:val="00050C6C"/>
    <w:rsid w:val="00050CCF"/>
    <w:rsid w:val="000648E9"/>
    <w:rsid w:val="00072DD1"/>
    <w:rsid w:val="000744CC"/>
    <w:rsid w:val="00075D47"/>
    <w:rsid w:val="00080AA4"/>
    <w:rsid w:val="00082EB5"/>
    <w:rsid w:val="0008312C"/>
    <w:rsid w:val="000942D7"/>
    <w:rsid w:val="00095E18"/>
    <w:rsid w:val="00096E83"/>
    <w:rsid w:val="000B5AB1"/>
    <w:rsid w:val="000C1D64"/>
    <w:rsid w:val="000C61F3"/>
    <w:rsid w:val="000C642B"/>
    <w:rsid w:val="000D5BCF"/>
    <w:rsid w:val="000E3614"/>
    <w:rsid w:val="00101108"/>
    <w:rsid w:val="001070FC"/>
    <w:rsid w:val="00116E15"/>
    <w:rsid w:val="00122B30"/>
    <w:rsid w:val="00132BC6"/>
    <w:rsid w:val="00137CC4"/>
    <w:rsid w:val="00141E67"/>
    <w:rsid w:val="00145B04"/>
    <w:rsid w:val="00147159"/>
    <w:rsid w:val="00151179"/>
    <w:rsid w:val="00156C09"/>
    <w:rsid w:val="001577F9"/>
    <w:rsid w:val="001647DC"/>
    <w:rsid w:val="001747D3"/>
    <w:rsid w:val="00176DD6"/>
    <w:rsid w:val="001810D9"/>
    <w:rsid w:val="00186B52"/>
    <w:rsid w:val="00193D5F"/>
    <w:rsid w:val="00197083"/>
    <w:rsid w:val="001A2654"/>
    <w:rsid w:val="001B49D3"/>
    <w:rsid w:val="001C3C46"/>
    <w:rsid w:val="001D0963"/>
    <w:rsid w:val="001D4DC1"/>
    <w:rsid w:val="001D6635"/>
    <w:rsid w:val="001E01D6"/>
    <w:rsid w:val="001E04E7"/>
    <w:rsid w:val="001E0636"/>
    <w:rsid w:val="001E20AE"/>
    <w:rsid w:val="001E2B02"/>
    <w:rsid w:val="001E5331"/>
    <w:rsid w:val="001F4C54"/>
    <w:rsid w:val="001F72AE"/>
    <w:rsid w:val="00200B17"/>
    <w:rsid w:val="00205C60"/>
    <w:rsid w:val="00220B3A"/>
    <w:rsid w:val="00222F5B"/>
    <w:rsid w:val="00241613"/>
    <w:rsid w:val="00270ED7"/>
    <w:rsid w:val="00277E21"/>
    <w:rsid w:val="00285D5B"/>
    <w:rsid w:val="00287711"/>
    <w:rsid w:val="00292427"/>
    <w:rsid w:val="00293B47"/>
    <w:rsid w:val="002A118A"/>
    <w:rsid w:val="002A242D"/>
    <w:rsid w:val="002A404B"/>
    <w:rsid w:val="002A438F"/>
    <w:rsid w:val="002A63EE"/>
    <w:rsid w:val="002A6ACC"/>
    <w:rsid w:val="002C3D8A"/>
    <w:rsid w:val="002D08BC"/>
    <w:rsid w:val="002E0FA0"/>
    <w:rsid w:val="002E2882"/>
    <w:rsid w:val="002E443A"/>
    <w:rsid w:val="002E6723"/>
    <w:rsid w:val="002E6FF3"/>
    <w:rsid w:val="002F62E9"/>
    <w:rsid w:val="002F77C9"/>
    <w:rsid w:val="00302707"/>
    <w:rsid w:val="0030640A"/>
    <w:rsid w:val="003157AA"/>
    <w:rsid w:val="00320721"/>
    <w:rsid w:val="00324EA4"/>
    <w:rsid w:val="0032560E"/>
    <w:rsid w:val="00325F95"/>
    <w:rsid w:val="00333B61"/>
    <w:rsid w:val="003374AE"/>
    <w:rsid w:val="00344CB8"/>
    <w:rsid w:val="00347A36"/>
    <w:rsid w:val="00350998"/>
    <w:rsid w:val="00353630"/>
    <w:rsid w:val="00354FC0"/>
    <w:rsid w:val="003668CA"/>
    <w:rsid w:val="00377DA3"/>
    <w:rsid w:val="00392DA9"/>
    <w:rsid w:val="00395A90"/>
    <w:rsid w:val="003A7219"/>
    <w:rsid w:val="003A73AD"/>
    <w:rsid w:val="003B00F9"/>
    <w:rsid w:val="003C340C"/>
    <w:rsid w:val="003C5947"/>
    <w:rsid w:val="003C5A23"/>
    <w:rsid w:val="003C6478"/>
    <w:rsid w:val="003E672D"/>
    <w:rsid w:val="003E6D66"/>
    <w:rsid w:val="003F4A6B"/>
    <w:rsid w:val="003F776E"/>
    <w:rsid w:val="004007CA"/>
    <w:rsid w:val="00406FD7"/>
    <w:rsid w:val="004161E0"/>
    <w:rsid w:val="00420B91"/>
    <w:rsid w:val="00434C58"/>
    <w:rsid w:val="004440A9"/>
    <w:rsid w:val="00444D14"/>
    <w:rsid w:val="00445DE4"/>
    <w:rsid w:val="00446471"/>
    <w:rsid w:val="00451E8D"/>
    <w:rsid w:val="00453D9D"/>
    <w:rsid w:val="0045750D"/>
    <w:rsid w:val="004615C9"/>
    <w:rsid w:val="00461C6E"/>
    <w:rsid w:val="004636B3"/>
    <w:rsid w:val="00466884"/>
    <w:rsid w:val="00473CCB"/>
    <w:rsid w:val="00473DC3"/>
    <w:rsid w:val="00475F15"/>
    <w:rsid w:val="004770EA"/>
    <w:rsid w:val="00484F52"/>
    <w:rsid w:val="00487762"/>
    <w:rsid w:val="00491128"/>
    <w:rsid w:val="00495FFE"/>
    <w:rsid w:val="004B5C65"/>
    <w:rsid w:val="004B7A68"/>
    <w:rsid w:val="004C64E5"/>
    <w:rsid w:val="004D30F4"/>
    <w:rsid w:val="004D326D"/>
    <w:rsid w:val="004D7F66"/>
    <w:rsid w:val="004E5CBC"/>
    <w:rsid w:val="004F1FE3"/>
    <w:rsid w:val="004F28B4"/>
    <w:rsid w:val="00500E77"/>
    <w:rsid w:val="0051144E"/>
    <w:rsid w:val="0051397B"/>
    <w:rsid w:val="00515887"/>
    <w:rsid w:val="0053147D"/>
    <w:rsid w:val="00531919"/>
    <w:rsid w:val="00534EB0"/>
    <w:rsid w:val="00540393"/>
    <w:rsid w:val="00560F25"/>
    <w:rsid w:val="00563C07"/>
    <w:rsid w:val="00564C68"/>
    <w:rsid w:val="00566B92"/>
    <w:rsid w:val="00567185"/>
    <w:rsid w:val="00572EE9"/>
    <w:rsid w:val="00573021"/>
    <w:rsid w:val="00580578"/>
    <w:rsid w:val="00580733"/>
    <w:rsid w:val="00580B19"/>
    <w:rsid w:val="00581BA9"/>
    <w:rsid w:val="00582E5B"/>
    <w:rsid w:val="005872A2"/>
    <w:rsid w:val="005935D7"/>
    <w:rsid w:val="0059372A"/>
    <w:rsid w:val="00594625"/>
    <w:rsid w:val="005946CC"/>
    <w:rsid w:val="005A761E"/>
    <w:rsid w:val="005D1C2E"/>
    <w:rsid w:val="005D3867"/>
    <w:rsid w:val="005D5898"/>
    <w:rsid w:val="005D7DD1"/>
    <w:rsid w:val="005E16AC"/>
    <w:rsid w:val="005E3840"/>
    <w:rsid w:val="005E43E0"/>
    <w:rsid w:val="005E7275"/>
    <w:rsid w:val="005F0855"/>
    <w:rsid w:val="005F2BCF"/>
    <w:rsid w:val="005F3475"/>
    <w:rsid w:val="00600641"/>
    <w:rsid w:val="00600A6F"/>
    <w:rsid w:val="0060207A"/>
    <w:rsid w:val="00604124"/>
    <w:rsid w:val="0060757C"/>
    <w:rsid w:val="0062054D"/>
    <w:rsid w:val="006238A8"/>
    <w:rsid w:val="006242DC"/>
    <w:rsid w:val="006365FC"/>
    <w:rsid w:val="00642700"/>
    <w:rsid w:val="006472FB"/>
    <w:rsid w:val="006561D2"/>
    <w:rsid w:val="00661B82"/>
    <w:rsid w:val="00661C52"/>
    <w:rsid w:val="00670AC8"/>
    <w:rsid w:val="00671086"/>
    <w:rsid w:val="0068107D"/>
    <w:rsid w:val="00682B24"/>
    <w:rsid w:val="00692092"/>
    <w:rsid w:val="00693A19"/>
    <w:rsid w:val="00697E01"/>
    <w:rsid w:val="006B51CF"/>
    <w:rsid w:val="006B63B0"/>
    <w:rsid w:val="006C6850"/>
    <w:rsid w:val="006D102B"/>
    <w:rsid w:val="006D4B0D"/>
    <w:rsid w:val="006E0799"/>
    <w:rsid w:val="006E0DDE"/>
    <w:rsid w:val="006F56F1"/>
    <w:rsid w:val="00703E76"/>
    <w:rsid w:val="00704C73"/>
    <w:rsid w:val="00707612"/>
    <w:rsid w:val="00710B23"/>
    <w:rsid w:val="00713420"/>
    <w:rsid w:val="00714F36"/>
    <w:rsid w:val="00717439"/>
    <w:rsid w:val="007214F3"/>
    <w:rsid w:val="00724EF4"/>
    <w:rsid w:val="00726393"/>
    <w:rsid w:val="00727C6B"/>
    <w:rsid w:val="00727F2E"/>
    <w:rsid w:val="007308FB"/>
    <w:rsid w:val="00742D24"/>
    <w:rsid w:val="00744E4A"/>
    <w:rsid w:val="00746B2A"/>
    <w:rsid w:val="00751B19"/>
    <w:rsid w:val="007532F7"/>
    <w:rsid w:val="00753B3A"/>
    <w:rsid w:val="007572B8"/>
    <w:rsid w:val="00763B5A"/>
    <w:rsid w:val="0077023E"/>
    <w:rsid w:val="0077654F"/>
    <w:rsid w:val="00786B89"/>
    <w:rsid w:val="00787046"/>
    <w:rsid w:val="00790172"/>
    <w:rsid w:val="00793160"/>
    <w:rsid w:val="00795301"/>
    <w:rsid w:val="00795E55"/>
    <w:rsid w:val="007A0C16"/>
    <w:rsid w:val="007A1049"/>
    <w:rsid w:val="007A142B"/>
    <w:rsid w:val="007B4523"/>
    <w:rsid w:val="007B57B7"/>
    <w:rsid w:val="007C474E"/>
    <w:rsid w:val="007C58AD"/>
    <w:rsid w:val="007D7D6C"/>
    <w:rsid w:val="007E0FA5"/>
    <w:rsid w:val="00802842"/>
    <w:rsid w:val="008137E6"/>
    <w:rsid w:val="00825401"/>
    <w:rsid w:val="00826A53"/>
    <w:rsid w:val="00827009"/>
    <w:rsid w:val="00832611"/>
    <w:rsid w:val="00836528"/>
    <w:rsid w:val="00842B44"/>
    <w:rsid w:val="00847579"/>
    <w:rsid w:val="00850ACB"/>
    <w:rsid w:val="00857EA4"/>
    <w:rsid w:val="00875040"/>
    <w:rsid w:val="00887381"/>
    <w:rsid w:val="008906DB"/>
    <w:rsid w:val="00891BDB"/>
    <w:rsid w:val="00893ACA"/>
    <w:rsid w:val="00894564"/>
    <w:rsid w:val="00895FAB"/>
    <w:rsid w:val="00897705"/>
    <w:rsid w:val="008A1FE7"/>
    <w:rsid w:val="008A61EF"/>
    <w:rsid w:val="008A6910"/>
    <w:rsid w:val="008B79D1"/>
    <w:rsid w:val="008C3FCA"/>
    <w:rsid w:val="008E740D"/>
    <w:rsid w:val="008F3317"/>
    <w:rsid w:val="008F6B1B"/>
    <w:rsid w:val="009055D5"/>
    <w:rsid w:val="00905DDB"/>
    <w:rsid w:val="0091209A"/>
    <w:rsid w:val="00922C72"/>
    <w:rsid w:val="00922FA3"/>
    <w:rsid w:val="00923643"/>
    <w:rsid w:val="00923A40"/>
    <w:rsid w:val="009247A8"/>
    <w:rsid w:val="00930D3D"/>
    <w:rsid w:val="00934110"/>
    <w:rsid w:val="00946CC6"/>
    <w:rsid w:val="009532FE"/>
    <w:rsid w:val="009556FB"/>
    <w:rsid w:val="00955C3E"/>
    <w:rsid w:val="00955EB7"/>
    <w:rsid w:val="009601BB"/>
    <w:rsid w:val="009637CB"/>
    <w:rsid w:val="00971190"/>
    <w:rsid w:val="009726EE"/>
    <w:rsid w:val="0097454D"/>
    <w:rsid w:val="009846B9"/>
    <w:rsid w:val="0098681C"/>
    <w:rsid w:val="00987AA4"/>
    <w:rsid w:val="009935F1"/>
    <w:rsid w:val="00993BBD"/>
    <w:rsid w:val="00995E7B"/>
    <w:rsid w:val="009A3864"/>
    <w:rsid w:val="009A4E87"/>
    <w:rsid w:val="009A7DD4"/>
    <w:rsid w:val="009C4C65"/>
    <w:rsid w:val="009D1713"/>
    <w:rsid w:val="009D57B8"/>
    <w:rsid w:val="009E3264"/>
    <w:rsid w:val="009F1D67"/>
    <w:rsid w:val="009F23DC"/>
    <w:rsid w:val="00A129C6"/>
    <w:rsid w:val="00A156B2"/>
    <w:rsid w:val="00A205E3"/>
    <w:rsid w:val="00A21366"/>
    <w:rsid w:val="00A26F5D"/>
    <w:rsid w:val="00A33FA5"/>
    <w:rsid w:val="00A3684A"/>
    <w:rsid w:val="00A37451"/>
    <w:rsid w:val="00A375CD"/>
    <w:rsid w:val="00A455E3"/>
    <w:rsid w:val="00A458E7"/>
    <w:rsid w:val="00A66F3B"/>
    <w:rsid w:val="00A673E8"/>
    <w:rsid w:val="00A7195F"/>
    <w:rsid w:val="00A72458"/>
    <w:rsid w:val="00A75078"/>
    <w:rsid w:val="00A8023F"/>
    <w:rsid w:val="00A812CD"/>
    <w:rsid w:val="00A83C33"/>
    <w:rsid w:val="00A91C1A"/>
    <w:rsid w:val="00A92823"/>
    <w:rsid w:val="00AA21AE"/>
    <w:rsid w:val="00AA32C3"/>
    <w:rsid w:val="00AA7576"/>
    <w:rsid w:val="00AA75D6"/>
    <w:rsid w:val="00AA78DA"/>
    <w:rsid w:val="00AB08F1"/>
    <w:rsid w:val="00AB139D"/>
    <w:rsid w:val="00AC6B7B"/>
    <w:rsid w:val="00AE126C"/>
    <w:rsid w:val="00AE1D98"/>
    <w:rsid w:val="00B1068E"/>
    <w:rsid w:val="00B13196"/>
    <w:rsid w:val="00B22E69"/>
    <w:rsid w:val="00B251B1"/>
    <w:rsid w:val="00B37B0A"/>
    <w:rsid w:val="00B42F4B"/>
    <w:rsid w:val="00B5590A"/>
    <w:rsid w:val="00B610D5"/>
    <w:rsid w:val="00B64792"/>
    <w:rsid w:val="00B653EC"/>
    <w:rsid w:val="00B65E25"/>
    <w:rsid w:val="00B732D4"/>
    <w:rsid w:val="00B76994"/>
    <w:rsid w:val="00B81EC5"/>
    <w:rsid w:val="00B8226E"/>
    <w:rsid w:val="00B84B23"/>
    <w:rsid w:val="00B91879"/>
    <w:rsid w:val="00B96042"/>
    <w:rsid w:val="00BA05B6"/>
    <w:rsid w:val="00BA7CB2"/>
    <w:rsid w:val="00BB3798"/>
    <w:rsid w:val="00BB3B21"/>
    <w:rsid w:val="00BC3005"/>
    <w:rsid w:val="00BC6A7D"/>
    <w:rsid w:val="00BD4742"/>
    <w:rsid w:val="00BF1755"/>
    <w:rsid w:val="00C00BE4"/>
    <w:rsid w:val="00C10609"/>
    <w:rsid w:val="00C326E8"/>
    <w:rsid w:val="00C4035E"/>
    <w:rsid w:val="00C41BDD"/>
    <w:rsid w:val="00C51432"/>
    <w:rsid w:val="00C520E1"/>
    <w:rsid w:val="00C66E8D"/>
    <w:rsid w:val="00C7778E"/>
    <w:rsid w:val="00C91648"/>
    <w:rsid w:val="00CA0C18"/>
    <w:rsid w:val="00CA2021"/>
    <w:rsid w:val="00CB5522"/>
    <w:rsid w:val="00CB5565"/>
    <w:rsid w:val="00CC6B92"/>
    <w:rsid w:val="00CD459D"/>
    <w:rsid w:val="00CD6353"/>
    <w:rsid w:val="00CE2A05"/>
    <w:rsid w:val="00CE2EB3"/>
    <w:rsid w:val="00CE38FD"/>
    <w:rsid w:val="00CF07BF"/>
    <w:rsid w:val="00CF13AA"/>
    <w:rsid w:val="00CF65D2"/>
    <w:rsid w:val="00D06136"/>
    <w:rsid w:val="00D14C81"/>
    <w:rsid w:val="00D2235A"/>
    <w:rsid w:val="00D267F3"/>
    <w:rsid w:val="00D440EC"/>
    <w:rsid w:val="00D51174"/>
    <w:rsid w:val="00D61501"/>
    <w:rsid w:val="00D67AE0"/>
    <w:rsid w:val="00D74932"/>
    <w:rsid w:val="00D75AC8"/>
    <w:rsid w:val="00D96BE2"/>
    <w:rsid w:val="00DA04BE"/>
    <w:rsid w:val="00DA64AD"/>
    <w:rsid w:val="00DC7389"/>
    <w:rsid w:val="00DD0074"/>
    <w:rsid w:val="00DD511C"/>
    <w:rsid w:val="00DD589C"/>
    <w:rsid w:val="00DD6211"/>
    <w:rsid w:val="00DD6A1B"/>
    <w:rsid w:val="00DD73AB"/>
    <w:rsid w:val="00DE41CD"/>
    <w:rsid w:val="00DE460C"/>
    <w:rsid w:val="00DF0BAD"/>
    <w:rsid w:val="00E0013C"/>
    <w:rsid w:val="00E0559F"/>
    <w:rsid w:val="00E138EE"/>
    <w:rsid w:val="00E20C09"/>
    <w:rsid w:val="00E21258"/>
    <w:rsid w:val="00E260F6"/>
    <w:rsid w:val="00E27B1F"/>
    <w:rsid w:val="00E3141D"/>
    <w:rsid w:val="00E34689"/>
    <w:rsid w:val="00E36EEB"/>
    <w:rsid w:val="00E44C6C"/>
    <w:rsid w:val="00E45787"/>
    <w:rsid w:val="00E517AA"/>
    <w:rsid w:val="00E51BCC"/>
    <w:rsid w:val="00E53C93"/>
    <w:rsid w:val="00E61C61"/>
    <w:rsid w:val="00E630E2"/>
    <w:rsid w:val="00E663DD"/>
    <w:rsid w:val="00E66E34"/>
    <w:rsid w:val="00E67413"/>
    <w:rsid w:val="00E82C95"/>
    <w:rsid w:val="00E84AA6"/>
    <w:rsid w:val="00E85EC8"/>
    <w:rsid w:val="00E93683"/>
    <w:rsid w:val="00EB3828"/>
    <w:rsid w:val="00EB4456"/>
    <w:rsid w:val="00EB558D"/>
    <w:rsid w:val="00EC4730"/>
    <w:rsid w:val="00EC72D6"/>
    <w:rsid w:val="00ED0774"/>
    <w:rsid w:val="00ED72C2"/>
    <w:rsid w:val="00ED7BBD"/>
    <w:rsid w:val="00EF5478"/>
    <w:rsid w:val="00EF760D"/>
    <w:rsid w:val="00F10DB8"/>
    <w:rsid w:val="00F167C4"/>
    <w:rsid w:val="00F22575"/>
    <w:rsid w:val="00F2593E"/>
    <w:rsid w:val="00F30F81"/>
    <w:rsid w:val="00F43281"/>
    <w:rsid w:val="00F50518"/>
    <w:rsid w:val="00F521E7"/>
    <w:rsid w:val="00F55A05"/>
    <w:rsid w:val="00F647F6"/>
    <w:rsid w:val="00F74740"/>
    <w:rsid w:val="00F74D71"/>
    <w:rsid w:val="00F77F99"/>
    <w:rsid w:val="00F813E1"/>
    <w:rsid w:val="00F94C6C"/>
    <w:rsid w:val="00FA41F5"/>
    <w:rsid w:val="00FA4C49"/>
    <w:rsid w:val="00FA6A8A"/>
    <w:rsid w:val="00FA7990"/>
    <w:rsid w:val="00FC3D27"/>
    <w:rsid w:val="00FD17AD"/>
    <w:rsid w:val="00FE353B"/>
    <w:rsid w:val="00FF30D1"/>
    <w:rsid w:val="00FF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58AA1"/>
  <w15:docId w15:val="{FF496B2A-5218-4918-9705-CBD1AC33C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630E2"/>
  </w:style>
  <w:style w:type="paragraph" w:styleId="Cmsor1">
    <w:name w:val="heading 1"/>
    <w:basedOn w:val="Norml"/>
    <w:next w:val="Norml"/>
    <w:link w:val="Cmsor1Char"/>
    <w:qFormat/>
    <w:rsid w:val="00205C60"/>
    <w:pPr>
      <w:keepNext/>
      <w:tabs>
        <w:tab w:val="center" w:pos="6804"/>
      </w:tabs>
      <w:autoSpaceDE w:val="0"/>
      <w:autoSpaceDN w:val="0"/>
      <w:spacing w:after="0" w:line="240" w:lineRule="auto"/>
      <w:jc w:val="both"/>
      <w:outlineLvl w:val="0"/>
    </w:pPr>
    <w:rPr>
      <w:rFonts w:ascii="Comic Sans MS" w:eastAsia="Times New Roman" w:hAnsi="Comic Sans MS" w:cs="Comic Sans MS"/>
      <w:b/>
      <w:bCs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95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E16A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416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61E0"/>
  </w:style>
  <w:style w:type="paragraph" w:styleId="llb">
    <w:name w:val="footer"/>
    <w:basedOn w:val="Norml"/>
    <w:link w:val="llbChar"/>
    <w:uiPriority w:val="99"/>
    <w:unhideWhenUsed/>
    <w:rsid w:val="00416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61E0"/>
  </w:style>
  <w:style w:type="character" w:styleId="Finomkiemels">
    <w:name w:val="Subtle Emphasis"/>
    <w:basedOn w:val="Bekezdsalapbettpusa"/>
    <w:uiPriority w:val="19"/>
    <w:qFormat/>
    <w:rsid w:val="00285D5B"/>
    <w:rPr>
      <w:i/>
      <w:iCs/>
      <w:color w:val="404040" w:themeColor="text1" w:themeTint="BF"/>
    </w:rPr>
  </w:style>
  <w:style w:type="character" w:styleId="Hiperhivatkozs">
    <w:name w:val="Hyperlink"/>
    <w:rsid w:val="0060757C"/>
    <w:rPr>
      <w:rFonts w:cs="Times New Roman"/>
      <w:color w:val="0000FF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156B2"/>
    <w:rPr>
      <w:color w:val="605E5C"/>
      <w:shd w:val="clear" w:color="auto" w:fill="E1DFDD"/>
    </w:rPr>
  </w:style>
  <w:style w:type="paragraph" w:styleId="Szvegtrzs">
    <w:name w:val="Body Text"/>
    <w:basedOn w:val="Norml"/>
    <w:link w:val="SzvegtrzsChar"/>
    <w:rsid w:val="003668CA"/>
    <w:pPr>
      <w:tabs>
        <w:tab w:val="center" w:pos="6804"/>
      </w:tabs>
      <w:autoSpaceDE w:val="0"/>
      <w:autoSpaceDN w:val="0"/>
      <w:spacing w:after="0" w:line="240" w:lineRule="auto"/>
      <w:jc w:val="both"/>
    </w:pPr>
    <w:rPr>
      <w:rFonts w:ascii="Comic Sans MS" w:eastAsia="Times New Roman" w:hAnsi="Comic Sans MS" w:cs="Comic Sans MS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668CA"/>
    <w:rPr>
      <w:rFonts w:ascii="Comic Sans MS" w:eastAsia="Times New Roman" w:hAnsi="Comic Sans MS" w:cs="Comic Sans MS"/>
      <w:lang w:eastAsia="hu-HU"/>
    </w:rPr>
  </w:style>
  <w:style w:type="character" w:customStyle="1" w:styleId="Cmsor1Char">
    <w:name w:val="Címsor 1 Char"/>
    <w:basedOn w:val="Bekezdsalapbettpusa"/>
    <w:link w:val="Cmsor1"/>
    <w:rsid w:val="00205C60"/>
    <w:rPr>
      <w:rFonts w:ascii="Comic Sans MS" w:eastAsia="Times New Roman" w:hAnsi="Comic Sans MS" w:cs="Comic Sans MS"/>
      <w:b/>
      <w:bCs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80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80578"/>
    <w:rPr>
      <w:rFonts w:ascii="Segoe UI" w:hAnsi="Segoe UI" w:cs="Segoe UI"/>
      <w:sz w:val="18"/>
      <w:szCs w:val="18"/>
    </w:rPr>
  </w:style>
  <w:style w:type="character" w:styleId="Ershivatkozs">
    <w:name w:val="Intense Reference"/>
    <w:basedOn w:val="Bekezdsalapbettpusa"/>
    <w:uiPriority w:val="32"/>
    <w:qFormat/>
    <w:rsid w:val="00050CCF"/>
    <w:rPr>
      <w:b/>
      <w:bCs/>
      <w:smallCaps/>
      <w:color w:val="5B9BD5" w:themeColor="accent1"/>
      <w:spacing w:val="5"/>
    </w:rPr>
  </w:style>
  <w:style w:type="paragraph" w:customStyle="1" w:styleId="CharCharCharCharCharCharCharCharChar">
    <w:name w:val="Char Char Char Char Char Char Char Char Char"/>
    <w:basedOn w:val="Norml"/>
    <w:rsid w:val="00DE41CD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CharCharCharCharCharCharCharChar0">
    <w:name w:val="Char Char Char Char Char Char Char Char Char"/>
    <w:basedOn w:val="Norml"/>
    <w:rsid w:val="001810D9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Nincstrkz">
    <w:name w:val="No Spacing"/>
    <w:uiPriority w:val="1"/>
    <w:qFormat/>
    <w:rsid w:val="00CB5522"/>
    <w:pPr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rsid w:val="00F30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30F81"/>
    <w:rPr>
      <w:b/>
      <w:bCs/>
    </w:rPr>
  </w:style>
  <w:style w:type="paragraph" w:customStyle="1" w:styleId="ElterjesztsAlrs">
    <w:name w:val="Előterjesztés Aláírás"/>
    <w:basedOn w:val="Norml"/>
    <w:rsid w:val="00350998"/>
    <w:pPr>
      <w:tabs>
        <w:tab w:val="center" w:pos="6804"/>
      </w:tabs>
      <w:spacing w:before="360"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9D5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0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6765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5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81949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7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05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0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7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761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3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94919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8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24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0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itesugy@tamasi.h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itesugy@tamasi.hu" TargetMode="Externa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9</Pages>
  <Words>1782</Words>
  <Characters>12297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Zita2014</dc:creator>
  <cp:lastModifiedBy>Lehr Péter</cp:lastModifiedBy>
  <cp:revision>36</cp:revision>
  <cp:lastPrinted>2024-04-25T09:28:00Z</cp:lastPrinted>
  <dcterms:created xsi:type="dcterms:W3CDTF">2023-12-22T12:10:00Z</dcterms:created>
  <dcterms:modified xsi:type="dcterms:W3CDTF">2024-05-02T07:01:00Z</dcterms:modified>
</cp:coreProperties>
</file>